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46" w:rsidRPr="0094362E" w:rsidRDefault="008F6B6C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62E">
        <w:rPr>
          <w:rFonts w:ascii="Times New Roman" w:hAnsi="Times New Roman" w:cs="Times New Roman"/>
          <w:b/>
          <w:sz w:val="28"/>
          <w:szCs w:val="28"/>
        </w:rPr>
        <w:t>АДМИНИСТРАЦИЯ СЕВЕРНОГО</w:t>
      </w:r>
      <w:r w:rsidR="00DE0246" w:rsidRPr="009436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DE0246" w:rsidRPr="0094362E" w:rsidRDefault="00DE024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246" w:rsidRPr="0094362E" w:rsidRDefault="00DE024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6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0246" w:rsidRPr="0094362E" w:rsidRDefault="00DE024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246" w:rsidRPr="0094362E" w:rsidRDefault="0061051C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06.04.2022</w:t>
      </w:r>
      <w:r w:rsidR="00DE0246" w:rsidRPr="0094362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E7D5D" w:rsidRPr="0094362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35010" w:rsidRPr="00943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9E0" w:rsidRPr="009436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66E51" w:rsidRPr="009436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№ 34</w:t>
      </w:r>
    </w:p>
    <w:p w:rsidR="00DE0246" w:rsidRPr="0094362E" w:rsidRDefault="008F6B6C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362E">
        <w:rPr>
          <w:rFonts w:ascii="Times New Roman" w:hAnsi="Times New Roman" w:cs="Times New Roman"/>
          <w:sz w:val="28"/>
          <w:szCs w:val="28"/>
        </w:rPr>
        <w:t>посёлок Северный</w:t>
      </w:r>
    </w:p>
    <w:p w:rsidR="00DE0246" w:rsidRPr="0094362E" w:rsidRDefault="00DE0246" w:rsidP="008B56F9">
      <w:pPr>
        <w:pStyle w:val="a3"/>
        <w:spacing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 об организации общественного контроля за обеспечением пожарной безопасности</w:t>
      </w:r>
    </w:p>
    <w:p w:rsidR="00DE0246" w:rsidRPr="0094362E" w:rsidRDefault="00DE0246" w:rsidP="008B56F9">
      <w:pPr>
        <w:pStyle w:val="a3"/>
        <w:spacing w:line="20" w:lineRule="atLeast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034D" w:rsidRPr="0094362E" w:rsidRDefault="00BB39E0" w:rsidP="0094362E">
      <w:pPr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362E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21 декабря 1994 года № 69-ФЗ "О пожарной безопасности", </w:t>
      </w:r>
      <w:r w:rsidR="00CB130C" w:rsidRPr="0094362E">
        <w:rPr>
          <w:rFonts w:ascii="Times New Roman" w:hAnsi="Times New Roman" w:cs="Times New Roman"/>
          <w:sz w:val="28"/>
          <w:szCs w:val="28"/>
        </w:rPr>
        <w:t xml:space="preserve">закона Краснодарского края от 31 марта 2000 года № 250-КЗ "О пожарной безопасности в Краснодарском крае", в целях </w:t>
      </w:r>
      <w:r w:rsidR="00766E51" w:rsidRPr="0094362E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94362E">
        <w:rPr>
          <w:rFonts w:ascii="Times New Roman" w:hAnsi="Times New Roman" w:cs="Times New Roman"/>
          <w:sz w:val="28"/>
          <w:szCs w:val="28"/>
        </w:rPr>
        <w:t xml:space="preserve"> дополнительных мер по предупреждению чрезвычайных ситуаций, связанных с пожарами, на</w:t>
      </w:r>
      <w:r w:rsidR="00CB130C" w:rsidRPr="0094362E">
        <w:rPr>
          <w:rFonts w:ascii="Times New Roman" w:hAnsi="Times New Roman" w:cs="Times New Roman"/>
          <w:sz w:val="28"/>
          <w:szCs w:val="28"/>
        </w:rPr>
        <w:t xml:space="preserve"> территории Северного сельского поселения  Павловского района </w:t>
      </w:r>
      <w:r w:rsidRPr="0094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34D" w:rsidRPr="0094362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BC034D" w:rsidRPr="0094362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BC034D" w:rsidRPr="0094362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C034D" w:rsidRPr="0094362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4362E" w:rsidRPr="0094362E" w:rsidRDefault="0094362E" w:rsidP="0094362E">
      <w:pPr>
        <w:shd w:val="clear" w:color="auto" w:fill="FFFFFF"/>
        <w:spacing w:after="0" w:line="20" w:lineRule="atLeast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9436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Положение об организации общественного контроля за обеспечением пожарной безопасности </w:t>
      </w:r>
      <w:r w:rsidR="002D5087" w:rsidRPr="0094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DE0246" w:rsidRPr="009436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3930" w:rsidRPr="0094362E" w:rsidRDefault="0094362E" w:rsidP="0094362E">
      <w:pPr>
        <w:shd w:val="clear" w:color="auto" w:fill="FFFFFF"/>
        <w:spacing w:after="0" w:line="20" w:lineRule="atLeast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930" w:rsidRPr="0094362E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выполнением настоящего постановления оставляю за собой.</w:t>
      </w:r>
    </w:p>
    <w:p w:rsidR="002C3930" w:rsidRPr="0094362E" w:rsidRDefault="0094362E" w:rsidP="0094362E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3930" w:rsidRPr="009436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3930" w:rsidRPr="0094362E">
        <w:rPr>
          <w:rFonts w:ascii="Times New Roman" w:hAnsi="Times New Roman" w:cs="Times New Roman"/>
          <w:bCs/>
          <w:sz w:val="28"/>
          <w:szCs w:val="28"/>
        </w:rPr>
        <w:t xml:space="preserve"> Постановление  вступает в силу со дня его подписания.</w:t>
      </w:r>
    </w:p>
    <w:p w:rsidR="00DE0246" w:rsidRPr="0094362E" w:rsidRDefault="00DE0246" w:rsidP="0094362E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Pr="0094362E" w:rsidRDefault="000D1188" w:rsidP="008B56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86" w:rsidRPr="0094362E" w:rsidRDefault="008F6B6C" w:rsidP="008B56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сельского поселения</w:t>
      </w:r>
    </w:p>
    <w:p w:rsidR="008F6B6C" w:rsidRPr="0094362E" w:rsidRDefault="008F6B6C" w:rsidP="008B56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Павловского района                                                  </w:t>
      </w:r>
      <w:r w:rsidR="002C3930" w:rsidRPr="0094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А.В.Коваленко</w:t>
      </w:r>
    </w:p>
    <w:p w:rsidR="008F6B6C" w:rsidRPr="0094362E" w:rsidRDefault="008F6B6C" w:rsidP="008B56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B6C" w:rsidRPr="0094362E" w:rsidRDefault="008F6B6C" w:rsidP="008B56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362E" w:rsidRPr="0094362E" w:rsidRDefault="0094362E" w:rsidP="00F31C4E">
      <w:pPr>
        <w:shd w:val="clear" w:color="auto" w:fill="FFFFFF"/>
        <w:spacing w:before="100" w:beforeAutospacing="1" w:after="100" w:afterAutospacing="1" w:line="240" w:lineRule="auto"/>
        <w:ind w:left="467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1C4E" w:rsidRPr="00F31C4E" w:rsidRDefault="00F31C4E" w:rsidP="00F31C4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31C4E" w:rsidRPr="00F31C4E" w:rsidRDefault="00F31C4E" w:rsidP="00F31C4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F31C4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31C4E" w:rsidRPr="00F31C4E" w:rsidRDefault="00F31C4E" w:rsidP="00F31C4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</w:p>
    <w:p w:rsidR="00F31C4E" w:rsidRPr="00F31C4E" w:rsidRDefault="00F31C4E" w:rsidP="00F31C4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31C4E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F31C4E" w:rsidRPr="00F31C4E" w:rsidRDefault="0061051C" w:rsidP="00F31C4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06.04.2022 г.   № 34</w:t>
      </w: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 об организации общественного контроля за обеспечением пожарной безопасности</w:t>
      </w: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color w:val="000000"/>
          <w:sz w:val="28"/>
          <w:szCs w:val="28"/>
        </w:rPr>
        <w:t>1. В целях обеспечения пожарной безопасности в поселении должностные лица местного самоуправления, в установленном законодательством Российской Федерации порядке, принимают решение об организации общественного контроля.</w:t>
      </w: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color w:val="000000"/>
          <w:sz w:val="28"/>
          <w:szCs w:val="28"/>
        </w:rPr>
        <w:t>2. Основной задачей общественного контроля в поселении является надзор за организацией и осуществлением профилактики пожаров, их тушения и проведения аварийно-спасательных работ.</w:t>
      </w: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color w:val="000000"/>
          <w:sz w:val="28"/>
          <w:szCs w:val="28"/>
        </w:rPr>
        <w:t>3. К органам общественного контроля относятся:</w:t>
      </w: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color w:val="000000"/>
          <w:sz w:val="28"/>
          <w:szCs w:val="28"/>
        </w:rPr>
        <w:t>- депутаты;</w:t>
      </w: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выборное должностное лицо местного самоуправления;</w:t>
      </w: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работники организаций и граждане.</w:t>
      </w: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color w:val="000000"/>
          <w:sz w:val="28"/>
          <w:szCs w:val="28"/>
        </w:rPr>
        <w:t>4. Представители общественного контроля руководствуются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бедствий Краснодарского края</w:t>
      </w:r>
      <w:r w:rsidRPr="0094362E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утвержденными в установленном порядке, а также настоящим Положением.</w:t>
      </w: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color w:val="000000"/>
          <w:sz w:val="28"/>
          <w:szCs w:val="28"/>
        </w:rPr>
        <w:t>5. Представители общественного контроля в рамках своей компетенции:</w:t>
      </w: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организуют и осуществляют надзор за обеспечением требований пожарной безопасности должностными лицами местного самоуправления и гражданами;</w:t>
      </w:r>
    </w:p>
    <w:p w:rsidR="00F31C4E" w:rsidRDefault="00F31C4E" w:rsidP="00F31C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участвуют в установлении причин пожаров;</w:t>
      </w: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определяют организации и домовладения граждан по осуществлению проверок, на основе анализа имеющихся документов;</w:t>
      </w: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осуществляют взаимодействие с федеральными органами исполнительной власти, в том числе с органами государственного контроля (надзора), органами исполнительной власти муниципального района.</w:t>
      </w: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color w:val="000000"/>
          <w:sz w:val="28"/>
          <w:szCs w:val="28"/>
        </w:rPr>
        <w:t>6. Состав представителей общественного контроля выбирается на общем собрании (референдуме, сходе) граждан простым большинством голосов поименно.</w:t>
      </w: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Представители общественного контроля наделяются правами, утвержденными на общем собрании (референдуме, сходе) граждан.</w:t>
      </w: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color w:val="000000"/>
          <w:sz w:val="28"/>
          <w:szCs w:val="28"/>
        </w:rPr>
        <w:t>8. Представители общественного контроля обязаны:</w:t>
      </w: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своевременно осуществлять надзор за организацией профилактики пожаров, их тушения и проведения аварийно-спасательных работ в границах поселения;</w:t>
      </w: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законодательство Российской Федерации, права и законные интересы организаций и граждан;</w:t>
      </w: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знакомить должностных лиц местного самоуправления и граждан с результатами проверок;</w:t>
      </w: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в ходе проверок разъяснительную работу по применению законодательства Российской Федерации о пожарной безопасности;</w:t>
      </w: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коммерческую и иную охраняемую законом тайну.</w:t>
      </w: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color w:val="000000"/>
          <w:sz w:val="28"/>
          <w:szCs w:val="28"/>
        </w:rPr>
        <w:t>9. Представители общественного контроля за ненадлежащее исполнение или уклонение от своих обязанностей могут выведены из состава общественного Контроля.</w:t>
      </w:r>
    </w:p>
    <w:p w:rsidR="0094362E" w:rsidRPr="0094362E" w:rsidRDefault="0094362E" w:rsidP="00943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2E">
        <w:rPr>
          <w:rFonts w:ascii="Times New Roman" w:eastAsia="Times New Roman" w:hAnsi="Times New Roman" w:cs="Times New Roman"/>
          <w:color w:val="000000"/>
          <w:sz w:val="28"/>
          <w:szCs w:val="28"/>
        </w:rPr>
        <w:t>10. Финансовое и материально-техническое обеспечение органов государственного пожарного надзора является расходным обязательством органа местного самоуправления.</w:t>
      </w:r>
    </w:p>
    <w:p w:rsidR="0094362E" w:rsidRPr="0094362E" w:rsidRDefault="0094362E" w:rsidP="0094362E">
      <w:pPr>
        <w:rPr>
          <w:rFonts w:ascii="Times New Roman" w:hAnsi="Times New Roman" w:cs="Times New Roman"/>
          <w:sz w:val="28"/>
          <w:szCs w:val="28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0" w:rsidRPr="0094362E" w:rsidRDefault="002C3930" w:rsidP="008B56F9">
      <w:pPr>
        <w:spacing w:after="0" w:line="20" w:lineRule="atLeas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Pr="0094362E" w:rsidRDefault="000D1188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Pr="0094362E" w:rsidRDefault="000D1188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Pr="0094362E" w:rsidRDefault="000D1188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Pr="0094362E" w:rsidRDefault="000D1188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94362E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94362E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94362E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94362E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963" w:rsidRPr="0094362E" w:rsidRDefault="00280963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0963" w:rsidRPr="0094362E" w:rsidSect="005F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4BA"/>
    <w:multiLevelType w:val="hybridMultilevel"/>
    <w:tmpl w:val="AE10406C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3765F"/>
    <w:multiLevelType w:val="hybridMultilevel"/>
    <w:tmpl w:val="F04EA82A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55CAC"/>
    <w:multiLevelType w:val="hybridMultilevel"/>
    <w:tmpl w:val="D81069F0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91544"/>
    <w:multiLevelType w:val="hybridMultilevel"/>
    <w:tmpl w:val="1E18DA80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0246"/>
    <w:rsid w:val="000D1188"/>
    <w:rsid w:val="000E7D5D"/>
    <w:rsid w:val="0014749C"/>
    <w:rsid w:val="002472DC"/>
    <w:rsid w:val="00280963"/>
    <w:rsid w:val="002840B8"/>
    <w:rsid w:val="002858DD"/>
    <w:rsid w:val="002C3930"/>
    <w:rsid w:val="002D5087"/>
    <w:rsid w:val="00426A78"/>
    <w:rsid w:val="004A2576"/>
    <w:rsid w:val="00517822"/>
    <w:rsid w:val="00593F99"/>
    <w:rsid w:val="005E6593"/>
    <w:rsid w:val="005F7FF4"/>
    <w:rsid w:val="0061051C"/>
    <w:rsid w:val="006A7B3D"/>
    <w:rsid w:val="00763422"/>
    <w:rsid w:val="00766E51"/>
    <w:rsid w:val="00775AD4"/>
    <w:rsid w:val="007B3802"/>
    <w:rsid w:val="008B56F9"/>
    <w:rsid w:val="008F6B6C"/>
    <w:rsid w:val="0094362E"/>
    <w:rsid w:val="00957FC6"/>
    <w:rsid w:val="009664C8"/>
    <w:rsid w:val="00A55FD7"/>
    <w:rsid w:val="00AD62C5"/>
    <w:rsid w:val="00B002FA"/>
    <w:rsid w:val="00B67607"/>
    <w:rsid w:val="00B70701"/>
    <w:rsid w:val="00BB39E0"/>
    <w:rsid w:val="00BC034D"/>
    <w:rsid w:val="00BC401A"/>
    <w:rsid w:val="00BF7ADB"/>
    <w:rsid w:val="00C41F9C"/>
    <w:rsid w:val="00CA7C36"/>
    <w:rsid w:val="00CB130C"/>
    <w:rsid w:val="00CB2B3E"/>
    <w:rsid w:val="00D04B0E"/>
    <w:rsid w:val="00D35010"/>
    <w:rsid w:val="00D9284E"/>
    <w:rsid w:val="00DE0246"/>
    <w:rsid w:val="00E55D55"/>
    <w:rsid w:val="00F148A5"/>
    <w:rsid w:val="00F31C4E"/>
    <w:rsid w:val="00F756FC"/>
    <w:rsid w:val="00FA3F71"/>
    <w:rsid w:val="00FD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F4"/>
  </w:style>
  <w:style w:type="paragraph" w:styleId="1">
    <w:name w:val="heading 1"/>
    <w:basedOn w:val="a"/>
    <w:link w:val="10"/>
    <w:uiPriority w:val="9"/>
    <w:qFormat/>
    <w:rsid w:val="00DE0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E0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02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E02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2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3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3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30</cp:revision>
  <cp:lastPrinted>2022-04-08T05:36:00Z</cp:lastPrinted>
  <dcterms:created xsi:type="dcterms:W3CDTF">2017-08-23T11:40:00Z</dcterms:created>
  <dcterms:modified xsi:type="dcterms:W3CDTF">2022-04-12T11:24:00Z</dcterms:modified>
</cp:coreProperties>
</file>