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73" w:rsidRDefault="00B64E73" w:rsidP="00B64E73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  <w:szCs w:val="28"/>
        </w:rPr>
      </w:pPr>
      <w:r>
        <w:rPr>
          <w:rFonts w:ascii="Times New Roman" w:hAnsi="Times New Roman"/>
          <w:b/>
          <w:spacing w:val="130"/>
          <w:sz w:val="32"/>
          <w:szCs w:val="28"/>
        </w:rPr>
        <w:t>ПОСТАНОВЛЕНИЕ</w:t>
      </w:r>
    </w:p>
    <w:p w:rsidR="00B64E73" w:rsidRDefault="00B64E73" w:rsidP="00B64E73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  <w:szCs w:val="28"/>
        </w:rPr>
      </w:pPr>
    </w:p>
    <w:p w:rsidR="00B64E73" w:rsidRDefault="00B64E73" w:rsidP="00B64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B64E73" w:rsidRDefault="00B64E73" w:rsidP="00B64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СЕЛА СЕВЕРНОГО АЛЕКСАНДРОВСКОГО РАЙОНА</w:t>
      </w:r>
    </w:p>
    <w:p w:rsidR="00B64E73" w:rsidRDefault="00B64E73" w:rsidP="00B64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B64E73" w:rsidRDefault="00B64E73" w:rsidP="00B64E73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</w:rPr>
      </w:pPr>
    </w:p>
    <w:p w:rsidR="00B64E73" w:rsidRDefault="00D637D2" w:rsidP="00B64E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64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B64E73">
        <w:rPr>
          <w:rFonts w:ascii="Times New Roman" w:hAnsi="Times New Roman"/>
          <w:sz w:val="28"/>
          <w:szCs w:val="28"/>
        </w:rPr>
        <w:t xml:space="preserve"> 2017 г.                             </w:t>
      </w:r>
      <w:r w:rsidR="00B64E73">
        <w:rPr>
          <w:rFonts w:ascii="Times New Roman" w:hAnsi="Times New Roman"/>
          <w:sz w:val="24"/>
          <w:szCs w:val="28"/>
        </w:rPr>
        <w:t xml:space="preserve">с. </w:t>
      </w:r>
      <w:proofErr w:type="gramStart"/>
      <w:r w:rsidR="00B64E73">
        <w:rPr>
          <w:rFonts w:ascii="Times New Roman" w:hAnsi="Times New Roman"/>
          <w:sz w:val="24"/>
          <w:szCs w:val="28"/>
        </w:rPr>
        <w:t>Северно</w:t>
      </w:r>
      <w:r w:rsidR="0079152F">
        <w:rPr>
          <w:rFonts w:ascii="Times New Roman" w:hAnsi="Times New Roman"/>
          <w:sz w:val="24"/>
          <w:szCs w:val="28"/>
        </w:rPr>
        <w:t>е</w:t>
      </w:r>
      <w:proofErr w:type="gramEnd"/>
      <w:r w:rsidR="00B64E73">
        <w:rPr>
          <w:rFonts w:ascii="Times New Roman" w:hAnsi="Times New Roman"/>
          <w:sz w:val="24"/>
          <w:szCs w:val="28"/>
        </w:rPr>
        <w:t xml:space="preserve">                           </w:t>
      </w:r>
      <w:r w:rsidR="00B64E73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60</w:t>
      </w:r>
    </w:p>
    <w:p w:rsidR="00B64E73" w:rsidRDefault="00B64E73" w:rsidP="00B64E7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637D2" w:rsidRDefault="00D637D2" w:rsidP="00B6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установлении </w:t>
      </w:r>
      <w:r w:rsidR="00B64E7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</w:p>
    <w:p w:rsidR="00D637D2" w:rsidRDefault="00B64E73" w:rsidP="00B6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села </w:t>
      </w:r>
    </w:p>
    <w:p w:rsidR="00B64E73" w:rsidRDefault="00B64E73" w:rsidP="00B6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Северного Александровского </w:t>
      </w:r>
    </w:p>
    <w:p w:rsidR="00B64E73" w:rsidRDefault="00B64E73" w:rsidP="00B6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района Ставропольского края</w:t>
      </w:r>
    </w:p>
    <w:p w:rsidR="00D637D2" w:rsidRDefault="00D637D2" w:rsidP="00B6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особого противопожарного режима</w:t>
      </w:r>
    </w:p>
    <w:p w:rsidR="00B64E73" w:rsidRDefault="00B64E73" w:rsidP="00B6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4E73" w:rsidRDefault="00D637D2" w:rsidP="00B64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статьей 30 Федерального закона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 года № 390 (далее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равилами противопожарного режима в Российской Федерации), статьями 4 и 5 Закона Ставропольского </w:t>
      </w:r>
      <w:r w:rsidR="00392040">
        <w:rPr>
          <w:rFonts w:ascii="Times New Roman" w:eastAsia="Times New Roman" w:hAnsi="Times New Roman" w:cs="Times New Roman"/>
          <w:bCs/>
          <w:sz w:val="28"/>
          <w:szCs w:val="28"/>
        </w:rPr>
        <w:t>края «О пожарной безопасности», постановлением Правительства Ставропольского края от</w:t>
      </w:r>
      <w:r w:rsidR="008C5091">
        <w:rPr>
          <w:rFonts w:ascii="Times New Roman" w:eastAsia="Times New Roman" w:hAnsi="Times New Roman" w:cs="Times New Roman"/>
          <w:bCs/>
          <w:sz w:val="28"/>
          <w:szCs w:val="28"/>
        </w:rPr>
        <w:t xml:space="preserve"> 09 августа 2017 г. № 316-п «Об установлении на территории Ставропольского края особого противопожарного режима» и в связи с установлением сухой и жаркой погодой, возросшей пожарной опасностью на территории Александровского района Ставропольского края, в целях недопущения усложнения пожароопасной обстановки, снижения количества пожаров и последствий от них, предупреждения гибели и травматизма людей, </w:t>
      </w:r>
      <w:r w:rsidR="00B64E73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 села Северного Александровского района Ставропольского края</w:t>
      </w:r>
    </w:p>
    <w:p w:rsidR="00B64E73" w:rsidRDefault="00B64E73" w:rsidP="00B64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E73" w:rsidRDefault="00B64E73" w:rsidP="00B64E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8C5091" w:rsidRDefault="008C5091" w:rsidP="00B64E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5091" w:rsidRDefault="008C5091" w:rsidP="008C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1.Установить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села Северного Александровского района Ставропольского края особый противо</w:t>
      </w:r>
      <w:r w:rsidR="00680982">
        <w:rPr>
          <w:rFonts w:ascii="Times New Roman" w:eastAsia="Times New Roman" w:hAnsi="Times New Roman" w:cs="Times New Roman"/>
          <w:bCs/>
          <w:sz w:val="28"/>
          <w:szCs w:val="28"/>
        </w:rPr>
        <w:t>пожарный режим с 10 августа 2017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и до принятия соответствующего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муниципального образования села Северного Александровского района Ставропольского края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его отмене (далее – особый противопожарный режим).</w:t>
      </w:r>
    </w:p>
    <w:p w:rsidR="00C9499D" w:rsidRDefault="00C9499D" w:rsidP="008C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499D" w:rsidRDefault="00C9499D" w:rsidP="008C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2.На период действия особого противопожарного режима установить запрет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9499D" w:rsidRDefault="00C9499D" w:rsidP="008C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6809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Посещение гражданами и въезд транспорта на территорию лесного фонда.</w:t>
      </w:r>
    </w:p>
    <w:p w:rsidR="00C9499D" w:rsidRDefault="00C9499D" w:rsidP="008C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2.2.Сжигание мусора, разведение костров, выжигание сухой растительности, пожнивных остатков.</w:t>
      </w:r>
    </w:p>
    <w:p w:rsidR="00B64E73" w:rsidRDefault="00B64E73" w:rsidP="00C9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E73" w:rsidRDefault="00C9499D" w:rsidP="00B64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4E73">
        <w:rPr>
          <w:rFonts w:ascii="Times New Roman" w:eastAsia="Times New Roman" w:hAnsi="Times New Roman" w:cs="Times New Roman"/>
          <w:sz w:val="28"/>
          <w:szCs w:val="28"/>
        </w:rPr>
        <w:t>. Организовать разъяснительную работу с населением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его действиях при угрозе и возникновении чрезвычайных ситуаций, связанных с лесными и ландшафтными пожарами.</w:t>
      </w:r>
    </w:p>
    <w:p w:rsidR="00B64E73" w:rsidRDefault="00B64E73" w:rsidP="00B64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E73" w:rsidRDefault="00C9499D" w:rsidP="00B64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64E73">
        <w:rPr>
          <w:rFonts w:ascii="Times New Roman" w:eastAsia="Times New Roman" w:hAnsi="Times New Roman" w:cs="Times New Roman"/>
          <w:sz w:val="28"/>
          <w:szCs w:val="28"/>
        </w:rPr>
        <w:t xml:space="preserve">. Финансирование мероприятий по предупреждению и ликвидации чрезвычайных ситуаций, связанных с </w:t>
      </w:r>
      <w:proofErr w:type="gramStart"/>
      <w:r w:rsidR="00B64E73">
        <w:rPr>
          <w:rFonts w:ascii="Times New Roman" w:eastAsia="Times New Roman" w:hAnsi="Times New Roman" w:cs="Times New Roman"/>
          <w:sz w:val="28"/>
          <w:szCs w:val="28"/>
        </w:rPr>
        <w:t>ландшафтными</w:t>
      </w:r>
      <w:proofErr w:type="gramEnd"/>
      <w:r w:rsidR="00B64E73">
        <w:rPr>
          <w:rFonts w:ascii="Times New Roman" w:eastAsia="Times New Roman" w:hAnsi="Times New Roman" w:cs="Times New Roman"/>
          <w:sz w:val="28"/>
          <w:szCs w:val="28"/>
        </w:rPr>
        <w:t xml:space="preserve"> и лесными пожарам производить </w:t>
      </w:r>
      <w:r w:rsidR="00B64E73">
        <w:rPr>
          <w:rFonts w:ascii="Times New Roman" w:hAnsi="Times New Roman" w:cs="Times New Roman"/>
          <w:sz w:val="28"/>
          <w:szCs w:val="28"/>
        </w:rPr>
        <w:t>за</w:t>
      </w:r>
      <w:r w:rsidR="00B64E73">
        <w:rPr>
          <w:sz w:val="28"/>
          <w:szCs w:val="28"/>
        </w:rPr>
        <w:t xml:space="preserve"> </w:t>
      </w:r>
      <w:r w:rsidR="00B64E73">
        <w:rPr>
          <w:rFonts w:ascii="Times New Roman" w:hAnsi="Times New Roman" w:cs="Times New Roman"/>
          <w:sz w:val="28"/>
          <w:szCs w:val="28"/>
        </w:rPr>
        <w:t>счет и в пределах  бюджетных ассигнований, предусмотренных на защиту населения и территории от чрезвычайных ситуаций природного и техногенного характера.</w:t>
      </w:r>
    </w:p>
    <w:p w:rsidR="00B64E73" w:rsidRDefault="00B64E73" w:rsidP="00B64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E73" w:rsidRDefault="0079152F" w:rsidP="00B64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64E73">
        <w:rPr>
          <w:rFonts w:ascii="Times New Roman" w:eastAsia="Times New Roman" w:hAnsi="Times New Roman" w:cs="Times New Roman"/>
          <w:sz w:val="28"/>
          <w:szCs w:val="28"/>
        </w:rPr>
        <w:t>. Рекомендовать руководителям сельскохозяйственных предприятий муниципального образования:</w:t>
      </w:r>
    </w:p>
    <w:p w:rsidR="00B64E73" w:rsidRDefault="0079152F" w:rsidP="00B64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64E73">
        <w:rPr>
          <w:rFonts w:ascii="Times New Roman" w:eastAsia="Times New Roman" w:hAnsi="Times New Roman" w:cs="Times New Roman"/>
          <w:sz w:val="28"/>
          <w:szCs w:val="28"/>
        </w:rPr>
        <w:t>.1.принять меры по проведению противопожарной подготовки полей, опашке их вдоль защитных насаждений, дорог, уборке сухостоя в местах его прилегания к сельскохозяйственным объектам;</w:t>
      </w:r>
    </w:p>
    <w:p w:rsidR="00B64E73" w:rsidRDefault="0079152F" w:rsidP="00B64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64E73">
        <w:rPr>
          <w:rFonts w:ascii="Times New Roman" w:eastAsia="Times New Roman" w:hAnsi="Times New Roman" w:cs="Times New Roman"/>
          <w:sz w:val="28"/>
          <w:szCs w:val="28"/>
        </w:rPr>
        <w:t>.2.Оснастить зерноуборочные комбайны, автомобили, тракторы и другую технику искрогасителями, первичными средствами пожаротушения;</w:t>
      </w:r>
    </w:p>
    <w:p w:rsidR="00B64E73" w:rsidRDefault="0079152F" w:rsidP="00B64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64E73">
        <w:rPr>
          <w:rFonts w:ascii="Times New Roman" w:eastAsia="Times New Roman" w:hAnsi="Times New Roman" w:cs="Times New Roman"/>
          <w:sz w:val="28"/>
          <w:szCs w:val="28"/>
        </w:rPr>
        <w:t>.3.не допускать сжигания сухой стерни и пожнивных остатков на полях;</w:t>
      </w:r>
    </w:p>
    <w:p w:rsidR="00B64E73" w:rsidRDefault="0079152F" w:rsidP="00B64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64E73">
        <w:rPr>
          <w:rFonts w:ascii="Times New Roman" w:eastAsia="Times New Roman" w:hAnsi="Times New Roman" w:cs="Times New Roman"/>
          <w:sz w:val="28"/>
          <w:szCs w:val="28"/>
        </w:rPr>
        <w:t>.4.обеспечить готовность добровольных пожарных формирований к действиям по тушению возможных пожаров.</w:t>
      </w:r>
    </w:p>
    <w:p w:rsidR="00B64E73" w:rsidRDefault="00B64E73" w:rsidP="00B64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E73" w:rsidRDefault="0079152F" w:rsidP="00B64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64E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64E7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64E7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64E73" w:rsidRDefault="00B64E73" w:rsidP="00B6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E73" w:rsidRDefault="0079152F" w:rsidP="00B64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64E73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64E73" w:rsidRDefault="00B64E73" w:rsidP="00B64E7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64E73" w:rsidRDefault="00B64E73" w:rsidP="00B64E7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64E73" w:rsidRDefault="00B64E73" w:rsidP="00B64E7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64E73" w:rsidRDefault="00B64E73" w:rsidP="00B64E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64E73" w:rsidRDefault="00B64E73" w:rsidP="00B64E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Северного Александровского </w:t>
      </w:r>
    </w:p>
    <w:p w:rsidR="00B64E73" w:rsidRDefault="00B64E73" w:rsidP="00B64E73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Ставропольского края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И.И.Табала</w:t>
      </w:r>
      <w:proofErr w:type="spellEnd"/>
    </w:p>
    <w:p w:rsidR="006D7FCA" w:rsidRDefault="006D7FCA"/>
    <w:sectPr w:rsidR="006D7FCA" w:rsidSect="008C509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E73"/>
    <w:rsid w:val="00392040"/>
    <w:rsid w:val="00680982"/>
    <w:rsid w:val="006D7FCA"/>
    <w:rsid w:val="0079152F"/>
    <w:rsid w:val="008C5091"/>
    <w:rsid w:val="00B64E73"/>
    <w:rsid w:val="00C9499D"/>
    <w:rsid w:val="00D6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64E73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2017-08-11T09:36:00Z</dcterms:created>
  <dcterms:modified xsi:type="dcterms:W3CDTF">2017-08-11T11:37:00Z</dcterms:modified>
</cp:coreProperties>
</file>