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6322971"/>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 xml:space="preserve">на </w:t>
      </w:r>
      <w:r w:rsidR="00086DF6" w:rsidRPr="005727EC">
        <w:rPr>
          <w:b/>
          <w:bCs/>
          <w:iCs/>
          <w:sz w:val="28"/>
          <w:szCs w:val="28"/>
        </w:rPr>
        <w:t xml:space="preserve">период </w:t>
      </w:r>
      <w:r w:rsidR="00260637">
        <w:rPr>
          <w:b/>
          <w:bCs/>
          <w:iCs/>
          <w:sz w:val="28"/>
          <w:szCs w:val="28"/>
        </w:rPr>
        <w:t>16</w:t>
      </w:r>
      <w:r w:rsidR="00331451">
        <w:rPr>
          <w:b/>
          <w:bCs/>
          <w:iCs/>
          <w:sz w:val="28"/>
          <w:szCs w:val="28"/>
        </w:rPr>
        <w:t xml:space="preserve"> ноября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1" w:name="_Hlk79996791"/>
      <w:r w:rsidRPr="003222F3">
        <w:rPr>
          <w:b/>
          <w:bCs/>
          <w:sz w:val="28"/>
          <w:szCs w:val="28"/>
        </w:rPr>
        <w:t xml:space="preserve">1.1. Чрезвычайные ситуации: </w:t>
      </w:r>
      <w:bookmarkStart w:id="2" w:name="_Hlk75693856"/>
      <w:r w:rsidRPr="003222F3">
        <w:rPr>
          <w:rFonts w:eastAsia="Times New Roman"/>
          <w:sz w:val="28"/>
          <w:szCs w:val="28"/>
        </w:rPr>
        <w:t>за прошедш</w:t>
      </w:r>
      <w:r w:rsidR="009077A2">
        <w:rPr>
          <w:rFonts w:eastAsia="Times New Roman"/>
          <w:sz w:val="28"/>
          <w:szCs w:val="28"/>
        </w:rPr>
        <w:t>и</w:t>
      </w:r>
      <w:r w:rsidR="004E72EA">
        <w:rPr>
          <w:rFonts w:eastAsia="Times New Roman"/>
          <w:sz w:val="28"/>
          <w:szCs w:val="28"/>
        </w:rPr>
        <w:t>й</w:t>
      </w:r>
      <w:bookmarkStart w:id="3" w:name="_Hlk85712219"/>
      <w:r w:rsidR="004E72EA">
        <w:rPr>
          <w:rFonts w:eastAsia="Times New Roman"/>
          <w:sz w:val="28"/>
          <w:szCs w:val="28"/>
        </w:rPr>
        <w:t>период с 12 по 14 ноября 2021 года</w:t>
      </w:r>
      <w:bookmarkEnd w:id="2"/>
      <w:r w:rsidRPr="003222F3">
        <w:rPr>
          <w:bCs/>
          <w:sz w:val="28"/>
          <w:szCs w:val="28"/>
        </w:rPr>
        <w:t xml:space="preserve">на </w:t>
      </w:r>
      <w:bookmarkEnd w:id="3"/>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1"/>
    </w:p>
    <w:p w:rsidR="00042C25" w:rsidRDefault="00042C25" w:rsidP="00C60F5C">
      <w:pPr>
        <w:ind w:firstLine="680"/>
        <w:jc w:val="both"/>
        <w:rPr>
          <w:bCs/>
          <w:sz w:val="28"/>
          <w:szCs w:val="28"/>
        </w:rPr>
      </w:pPr>
    </w:p>
    <w:p w:rsidR="00042C25" w:rsidRDefault="00336945" w:rsidP="00336945">
      <w:pPr>
        <w:ind w:firstLine="680"/>
        <w:jc w:val="both"/>
        <w:rPr>
          <w:sz w:val="28"/>
          <w:szCs w:val="28"/>
        </w:rPr>
      </w:pPr>
      <w:r>
        <w:rPr>
          <w:b/>
          <w:bCs/>
          <w:sz w:val="28"/>
          <w:szCs w:val="28"/>
        </w:rPr>
        <w:t>1</w:t>
      </w:r>
      <w:r w:rsidR="00F32375" w:rsidRPr="00336945">
        <w:rPr>
          <w:b/>
          <w:bCs/>
          <w:sz w:val="28"/>
          <w:szCs w:val="28"/>
        </w:rPr>
        <w:t>.2. Метеорологическая</w:t>
      </w:r>
      <w:r w:rsidR="00F32375" w:rsidRPr="00336945">
        <w:rPr>
          <w:sz w:val="28"/>
          <w:szCs w:val="28"/>
        </w:rPr>
        <w:t>:</w:t>
      </w:r>
      <w:r w:rsidRPr="003222F3">
        <w:rPr>
          <w:rFonts w:eastAsia="Times New Roman"/>
          <w:sz w:val="28"/>
          <w:szCs w:val="28"/>
        </w:rPr>
        <w:t>за прошедш</w:t>
      </w:r>
      <w:r>
        <w:rPr>
          <w:rFonts w:eastAsia="Times New Roman"/>
          <w:sz w:val="28"/>
          <w:szCs w:val="28"/>
        </w:rPr>
        <w:t>ий период с 12 по 14 ноября 2021 года</w:t>
      </w:r>
      <w:r w:rsidRPr="003222F3">
        <w:rPr>
          <w:bCs/>
          <w:sz w:val="28"/>
          <w:szCs w:val="28"/>
        </w:rPr>
        <w:t>на территории края</w:t>
      </w:r>
      <w:r>
        <w:rPr>
          <w:bCs/>
          <w:sz w:val="28"/>
          <w:szCs w:val="28"/>
        </w:rPr>
        <w:t xml:space="preserve">осадков </w:t>
      </w:r>
      <w:r w:rsidR="00ED1F59" w:rsidRPr="00336945">
        <w:rPr>
          <w:rFonts w:eastAsia="Times New Roman"/>
          <w:sz w:val="28"/>
          <w:szCs w:val="28"/>
        </w:rPr>
        <w:t xml:space="preserve">не наблюдалось. </w:t>
      </w:r>
      <w:r>
        <w:rPr>
          <w:sz w:val="28"/>
          <w:szCs w:val="28"/>
        </w:rPr>
        <w:t xml:space="preserve">На Черноморском побережье усиливался ветер с порывами до 16 м/с. Ночью и утром в отдельных районах края наблюдался туман с видимостью   50-500 м. </w:t>
      </w:r>
    </w:p>
    <w:p w:rsidR="00336945" w:rsidRPr="00336945" w:rsidRDefault="00336945" w:rsidP="00336945">
      <w:pPr>
        <w:ind w:firstLine="680"/>
        <w:jc w:val="both"/>
        <w:rPr>
          <w:sz w:val="28"/>
          <w:szCs w:val="28"/>
        </w:rPr>
      </w:pPr>
    </w:p>
    <w:p w:rsidR="00C8428D" w:rsidRDefault="00E46A72" w:rsidP="00C8428D">
      <w:pPr>
        <w:widowControl w:val="0"/>
        <w:ind w:firstLine="709"/>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4E72EA">
        <w:rPr>
          <w:b/>
          <w:bCs/>
          <w:iCs/>
          <w:sz w:val="28"/>
          <w:szCs w:val="28"/>
        </w:rPr>
        <w:t>15</w:t>
      </w:r>
      <w:r w:rsidR="00C9614A" w:rsidRPr="001E5FFC">
        <w:rPr>
          <w:b/>
          <w:bCs/>
          <w:iCs/>
          <w:sz w:val="28"/>
          <w:szCs w:val="28"/>
        </w:rPr>
        <w:t xml:space="preserve"> ноября</w:t>
      </w:r>
      <w:r w:rsidRPr="001E5FFC">
        <w:rPr>
          <w:b/>
          <w:bCs/>
          <w:iCs/>
          <w:sz w:val="28"/>
          <w:szCs w:val="28"/>
        </w:rPr>
        <w:t xml:space="preserve"> до 18</w:t>
      </w:r>
      <w:r w:rsidRPr="001E5FFC">
        <w:rPr>
          <w:b/>
          <w:bCs/>
          <w:iCs/>
          <w:sz w:val="28"/>
          <w:szCs w:val="28"/>
          <w:vertAlign w:val="superscript"/>
        </w:rPr>
        <w:t>00</w:t>
      </w:r>
      <w:r w:rsidR="009077A2" w:rsidRPr="001E5FFC">
        <w:rPr>
          <w:b/>
          <w:bCs/>
          <w:iCs/>
          <w:sz w:val="28"/>
          <w:szCs w:val="28"/>
        </w:rPr>
        <w:t>1</w:t>
      </w:r>
      <w:r w:rsidR="004E72EA">
        <w:rPr>
          <w:b/>
          <w:bCs/>
          <w:iCs/>
          <w:sz w:val="28"/>
          <w:szCs w:val="28"/>
        </w:rPr>
        <w:t>6</w:t>
      </w:r>
      <w:r w:rsidR="00C9614A" w:rsidRPr="001E5FFC">
        <w:rPr>
          <w:b/>
          <w:bCs/>
          <w:iCs/>
          <w:sz w:val="28"/>
          <w:szCs w:val="28"/>
        </w:rPr>
        <w:t xml:space="preserve"> ноября</w:t>
      </w:r>
      <w:r w:rsidRPr="001E5FFC">
        <w:rPr>
          <w:b/>
          <w:bCs/>
          <w:iCs/>
          <w:sz w:val="28"/>
          <w:szCs w:val="28"/>
        </w:rPr>
        <w:t xml:space="preserve"> 2021 года:</w:t>
      </w:r>
    </w:p>
    <w:p w:rsidR="00512898" w:rsidRPr="001E5FFC" w:rsidRDefault="00512898" w:rsidP="00C8428D">
      <w:pPr>
        <w:widowControl w:val="0"/>
        <w:ind w:firstLine="709"/>
        <w:jc w:val="both"/>
        <w:rPr>
          <w:b/>
          <w:bCs/>
          <w:iCs/>
          <w:sz w:val="28"/>
          <w:szCs w:val="28"/>
        </w:rPr>
      </w:pPr>
    </w:p>
    <w:p w:rsidR="003235A8" w:rsidRDefault="00E46A72" w:rsidP="00336945">
      <w:pPr>
        <w:tabs>
          <w:tab w:val="left" w:pos="8137"/>
        </w:tabs>
        <w:jc w:val="both"/>
        <w:rPr>
          <w:noProof/>
          <w:sz w:val="28"/>
          <w:szCs w:val="28"/>
        </w:rPr>
      </w:pPr>
      <w:r w:rsidRPr="001E5FFC">
        <w:rPr>
          <w:b/>
          <w:bCs/>
          <w:sz w:val="28"/>
          <w:szCs w:val="28"/>
        </w:rPr>
        <w:t>по Краснодарскому краю</w:t>
      </w:r>
      <w:r w:rsidR="00F56E8E" w:rsidRPr="001E5FFC">
        <w:rPr>
          <w:b/>
          <w:bCs/>
          <w:sz w:val="28"/>
          <w:szCs w:val="28"/>
        </w:rPr>
        <w:t>:</w:t>
      </w:r>
      <w:r w:rsidR="003235A8">
        <w:rPr>
          <w:noProof/>
          <w:sz w:val="28"/>
          <w:szCs w:val="28"/>
        </w:rPr>
        <w:t xml:space="preserve">переменная облачность. Без осадков. Ночью местами  в юго-восточных предгорных районах и в горах края небольшие осадки в виде дождя, мокрого снега, снега. Ветер северо-восточный и восточный 5-10 м/с, местами порывы 15-20 м/с, </w:t>
      </w:r>
      <w:r w:rsidR="003235A8" w:rsidRPr="00336945">
        <w:rPr>
          <w:b/>
          <w:bCs/>
          <w:noProof/>
          <w:sz w:val="28"/>
          <w:szCs w:val="28"/>
        </w:rPr>
        <w:t>на Черноморском побережье</w:t>
      </w:r>
      <w:r w:rsidR="003235A8">
        <w:rPr>
          <w:noProof/>
          <w:sz w:val="28"/>
          <w:szCs w:val="28"/>
        </w:rPr>
        <w:t xml:space="preserve"> 12-14 м/с, местами порывы 17-22 м/с; в Новороссийске 15-20 м/с, порывы 25-30 м/с. Температура воздуха ночью  -1…-6°</w:t>
      </w:r>
      <w:r w:rsidR="00336945">
        <w:rPr>
          <w:noProof/>
          <w:sz w:val="28"/>
          <w:szCs w:val="28"/>
        </w:rPr>
        <w:t>С</w:t>
      </w:r>
      <w:r w:rsidR="003235A8">
        <w:rPr>
          <w:noProof/>
          <w:sz w:val="28"/>
          <w:szCs w:val="28"/>
        </w:rPr>
        <w:t xml:space="preserve">, днем </w:t>
      </w:r>
      <w:r w:rsidR="00336945">
        <w:rPr>
          <w:noProof/>
          <w:sz w:val="28"/>
          <w:szCs w:val="28"/>
        </w:rPr>
        <w:t>+</w:t>
      </w:r>
      <w:r w:rsidR="003235A8">
        <w:rPr>
          <w:noProof/>
          <w:sz w:val="28"/>
          <w:szCs w:val="28"/>
        </w:rPr>
        <w:t>3…</w:t>
      </w:r>
      <w:r w:rsidR="00336945">
        <w:rPr>
          <w:noProof/>
          <w:sz w:val="28"/>
          <w:szCs w:val="28"/>
        </w:rPr>
        <w:t>+</w:t>
      </w:r>
      <w:r w:rsidR="003235A8">
        <w:rPr>
          <w:noProof/>
          <w:sz w:val="28"/>
          <w:szCs w:val="28"/>
        </w:rPr>
        <w:t>8°</w:t>
      </w:r>
      <w:r w:rsidR="00336945">
        <w:rPr>
          <w:noProof/>
          <w:sz w:val="28"/>
          <w:szCs w:val="28"/>
        </w:rPr>
        <w:t>С</w:t>
      </w:r>
      <w:r w:rsidR="003235A8">
        <w:rPr>
          <w:noProof/>
          <w:sz w:val="28"/>
          <w:szCs w:val="28"/>
        </w:rPr>
        <w:t>, в горах ночью -2…-7°</w:t>
      </w:r>
      <w:r w:rsidR="00336945">
        <w:rPr>
          <w:noProof/>
          <w:sz w:val="28"/>
          <w:szCs w:val="28"/>
        </w:rPr>
        <w:t>С</w:t>
      </w:r>
      <w:r w:rsidR="003235A8">
        <w:rPr>
          <w:noProof/>
          <w:sz w:val="28"/>
          <w:szCs w:val="28"/>
        </w:rPr>
        <w:t>, днем -1…+4°</w:t>
      </w:r>
      <w:r w:rsidR="00336945">
        <w:rPr>
          <w:noProof/>
          <w:sz w:val="28"/>
          <w:szCs w:val="28"/>
        </w:rPr>
        <w:t>С</w:t>
      </w:r>
      <w:r w:rsidR="003235A8">
        <w:rPr>
          <w:noProof/>
          <w:sz w:val="28"/>
          <w:szCs w:val="28"/>
        </w:rPr>
        <w:t>,</w:t>
      </w:r>
      <w:r w:rsidR="003235A8" w:rsidRPr="00336945">
        <w:rPr>
          <w:b/>
          <w:bCs/>
          <w:noProof/>
          <w:sz w:val="28"/>
          <w:szCs w:val="28"/>
        </w:rPr>
        <w:t>на Черноморском побережье</w:t>
      </w:r>
      <w:r w:rsidR="003235A8">
        <w:rPr>
          <w:noProof/>
          <w:sz w:val="28"/>
          <w:szCs w:val="28"/>
        </w:rPr>
        <w:t>ночью 0…+5°</w:t>
      </w:r>
      <w:r w:rsidR="00336945">
        <w:rPr>
          <w:noProof/>
          <w:sz w:val="28"/>
          <w:szCs w:val="28"/>
        </w:rPr>
        <w:t>С</w:t>
      </w:r>
      <w:r w:rsidR="003235A8">
        <w:rPr>
          <w:noProof/>
          <w:sz w:val="28"/>
          <w:szCs w:val="28"/>
        </w:rPr>
        <w:t xml:space="preserve">, днем </w:t>
      </w:r>
      <w:r w:rsidR="00336945">
        <w:rPr>
          <w:noProof/>
          <w:sz w:val="28"/>
          <w:szCs w:val="28"/>
        </w:rPr>
        <w:t>+</w:t>
      </w:r>
      <w:r w:rsidR="003235A8">
        <w:rPr>
          <w:noProof/>
          <w:sz w:val="28"/>
          <w:szCs w:val="28"/>
        </w:rPr>
        <w:t>7…</w:t>
      </w:r>
      <w:r w:rsidR="00336945">
        <w:rPr>
          <w:noProof/>
          <w:sz w:val="28"/>
          <w:szCs w:val="28"/>
        </w:rPr>
        <w:t>+</w:t>
      </w:r>
      <w:r w:rsidR="003235A8">
        <w:rPr>
          <w:noProof/>
          <w:sz w:val="28"/>
          <w:szCs w:val="28"/>
        </w:rPr>
        <w:t>12°</w:t>
      </w:r>
      <w:r w:rsidR="00336945">
        <w:rPr>
          <w:noProof/>
          <w:sz w:val="28"/>
          <w:szCs w:val="28"/>
        </w:rPr>
        <w:t>С</w:t>
      </w:r>
      <w:r w:rsidR="003235A8">
        <w:rPr>
          <w:noProof/>
          <w:sz w:val="28"/>
          <w:szCs w:val="28"/>
        </w:rPr>
        <w:t>.</w:t>
      </w:r>
    </w:p>
    <w:p w:rsidR="00336945" w:rsidRDefault="00336945" w:rsidP="00336945">
      <w:pPr>
        <w:tabs>
          <w:tab w:val="left" w:pos="8137"/>
        </w:tabs>
        <w:jc w:val="both"/>
        <w:rPr>
          <w:noProof/>
          <w:sz w:val="28"/>
          <w:szCs w:val="28"/>
        </w:rPr>
      </w:pPr>
      <w:r>
        <w:rPr>
          <w:b/>
          <w:bCs/>
          <w:sz w:val="28"/>
          <w:szCs w:val="28"/>
        </w:rPr>
        <w:t>П</w:t>
      </w:r>
      <w:r w:rsidR="008433AA" w:rsidRPr="001E5FFC">
        <w:rPr>
          <w:b/>
          <w:sz w:val="28"/>
          <w:szCs w:val="28"/>
        </w:rPr>
        <w:t>о г. Краснодару</w:t>
      </w:r>
      <w:r w:rsidR="00E24C17" w:rsidRPr="001E5FFC">
        <w:rPr>
          <w:b/>
          <w:sz w:val="28"/>
          <w:szCs w:val="28"/>
        </w:rPr>
        <w:t>:</w:t>
      </w:r>
      <w:r>
        <w:rPr>
          <w:noProof/>
          <w:sz w:val="28"/>
          <w:szCs w:val="28"/>
        </w:rPr>
        <w:t>переменная облачность. Без осадков. Ветер северо-восточный и восточный 5-10 м/с, порывы ночью 12-14 м/с, днем 15-18 м/с. Температура воздуха ночью -1…-3°С, днем +5…+7°С.</w:t>
      </w:r>
    </w:p>
    <w:p w:rsidR="00D96F12" w:rsidRDefault="00D96F12" w:rsidP="00F350CD">
      <w:pPr>
        <w:tabs>
          <w:tab w:val="left" w:pos="8137"/>
        </w:tabs>
        <w:jc w:val="both"/>
        <w:rPr>
          <w:noProof/>
          <w:sz w:val="28"/>
          <w:szCs w:val="28"/>
        </w:rPr>
      </w:pPr>
    </w:p>
    <w:p w:rsidR="008433AA" w:rsidRDefault="008433AA" w:rsidP="00D96F12">
      <w:pPr>
        <w:ind w:right="141"/>
        <w:jc w:val="center"/>
        <w:rPr>
          <w:b/>
          <w:sz w:val="28"/>
          <w:szCs w:val="28"/>
        </w:rPr>
      </w:pPr>
      <w:r w:rsidRPr="009B3476">
        <w:rPr>
          <w:b/>
          <w:iCs/>
          <w:noProof/>
          <w:sz w:val="28"/>
          <w:szCs w:val="28"/>
        </w:rPr>
        <w:t>По данным ФГБУ «СЦГМС ЧАМ»:</w:t>
      </w:r>
    </w:p>
    <w:p w:rsidR="00336945" w:rsidRPr="00DC5E41" w:rsidRDefault="008433AA" w:rsidP="00336945">
      <w:pPr>
        <w:ind w:firstLine="851"/>
        <w:jc w:val="both"/>
        <w:rPr>
          <w:sz w:val="28"/>
          <w:szCs w:val="28"/>
        </w:rPr>
      </w:pPr>
      <w:r w:rsidRPr="00F7559B">
        <w:rPr>
          <w:b/>
          <w:sz w:val="28"/>
          <w:szCs w:val="28"/>
        </w:rPr>
        <w:t>по г. Сочи</w:t>
      </w:r>
      <w:bookmarkStart w:id="4" w:name="_Hlk48899061"/>
      <w:r w:rsidR="00E24C17">
        <w:rPr>
          <w:b/>
          <w:sz w:val="28"/>
          <w:szCs w:val="28"/>
        </w:rPr>
        <w:t>:</w:t>
      </w:r>
      <w:bookmarkEnd w:id="4"/>
      <w:r w:rsidR="00336945">
        <w:rPr>
          <w:sz w:val="28"/>
          <w:szCs w:val="28"/>
        </w:rPr>
        <w:t>м</w:t>
      </w:r>
      <w:r w:rsidR="00336945" w:rsidRPr="00DC5E41">
        <w:rPr>
          <w:sz w:val="28"/>
          <w:szCs w:val="28"/>
        </w:rPr>
        <w:t xml:space="preserve">алооблачно. Без осадков. Ветер северо-восточный переходом восточный, юго-восточный 5-10 м/с, местами до 14 м/с. Температура воздуха ночью </w:t>
      </w:r>
      <w:r w:rsidR="00336945">
        <w:rPr>
          <w:sz w:val="28"/>
          <w:szCs w:val="28"/>
        </w:rPr>
        <w:t>+</w:t>
      </w:r>
      <w:r w:rsidR="00336945" w:rsidRPr="00DC5E41">
        <w:rPr>
          <w:sz w:val="28"/>
          <w:szCs w:val="28"/>
        </w:rPr>
        <w:t>4…</w:t>
      </w:r>
      <w:r w:rsidR="00336945">
        <w:rPr>
          <w:sz w:val="28"/>
          <w:szCs w:val="28"/>
        </w:rPr>
        <w:t>+</w:t>
      </w:r>
      <w:r w:rsidR="00336945" w:rsidRPr="00DC5E41">
        <w:rPr>
          <w:sz w:val="28"/>
          <w:szCs w:val="28"/>
        </w:rPr>
        <w:t>9</w:t>
      </w:r>
      <w:r w:rsidR="00336945">
        <w:rPr>
          <w:sz w:val="28"/>
          <w:szCs w:val="28"/>
        </w:rPr>
        <w:t>°С</w:t>
      </w:r>
      <w:r w:rsidR="00336945" w:rsidRPr="00336945">
        <w:rPr>
          <w:bCs/>
          <w:sz w:val="28"/>
          <w:szCs w:val="28"/>
        </w:rPr>
        <w:t>,</w:t>
      </w:r>
      <w:r w:rsidR="00336945" w:rsidRPr="00DC5E41">
        <w:rPr>
          <w:sz w:val="28"/>
          <w:szCs w:val="28"/>
        </w:rPr>
        <w:t xml:space="preserve">днем </w:t>
      </w:r>
      <w:r w:rsidR="00336945">
        <w:rPr>
          <w:sz w:val="28"/>
          <w:szCs w:val="28"/>
        </w:rPr>
        <w:t>+</w:t>
      </w:r>
      <w:r w:rsidR="00336945" w:rsidRPr="00DC5E41">
        <w:rPr>
          <w:sz w:val="28"/>
          <w:szCs w:val="28"/>
        </w:rPr>
        <w:t>11…</w:t>
      </w:r>
      <w:r w:rsidR="00336945">
        <w:rPr>
          <w:sz w:val="28"/>
          <w:szCs w:val="28"/>
        </w:rPr>
        <w:t>+</w:t>
      </w:r>
      <w:r w:rsidR="00336945" w:rsidRPr="00DC5E41">
        <w:rPr>
          <w:sz w:val="28"/>
          <w:szCs w:val="28"/>
        </w:rPr>
        <w:t>16</w:t>
      </w:r>
      <w:r w:rsidR="00336945">
        <w:rPr>
          <w:sz w:val="28"/>
          <w:szCs w:val="28"/>
        </w:rPr>
        <w:t>°С</w:t>
      </w:r>
      <w:r w:rsidR="00336945" w:rsidRPr="00DC5E41">
        <w:rPr>
          <w:sz w:val="28"/>
          <w:szCs w:val="28"/>
        </w:rPr>
        <w:t xml:space="preserve">. В предгорной зоне температура воздуха ночью </w:t>
      </w:r>
      <w:r w:rsidR="00336945">
        <w:rPr>
          <w:sz w:val="28"/>
          <w:szCs w:val="28"/>
        </w:rPr>
        <w:t>+</w:t>
      </w:r>
      <w:r w:rsidR="00336945" w:rsidRPr="00DC5E41">
        <w:rPr>
          <w:sz w:val="28"/>
          <w:szCs w:val="28"/>
        </w:rPr>
        <w:t>1…</w:t>
      </w:r>
      <w:r w:rsidR="00336945">
        <w:rPr>
          <w:sz w:val="28"/>
          <w:szCs w:val="28"/>
        </w:rPr>
        <w:t>+</w:t>
      </w:r>
      <w:r w:rsidR="00336945" w:rsidRPr="00DC5E41">
        <w:rPr>
          <w:sz w:val="28"/>
          <w:szCs w:val="28"/>
        </w:rPr>
        <w:t>6</w:t>
      </w:r>
      <w:r w:rsidR="00336945">
        <w:rPr>
          <w:sz w:val="28"/>
          <w:szCs w:val="28"/>
        </w:rPr>
        <w:t>°С</w:t>
      </w:r>
      <w:r w:rsidR="00336945" w:rsidRPr="00DC5E41">
        <w:rPr>
          <w:sz w:val="28"/>
          <w:szCs w:val="28"/>
        </w:rPr>
        <w:t xml:space="preserve">, днем </w:t>
      </w:r>
      <w:r w:rsidR="00336945">
        <w:rPr>
          <w:sz w:val="28"/>
          <w:szCs w:val="28"/>
        </w:rPr>
        <w:t>+</w:t>
      </w:r>
      <w:r w:rsidR="00336945" w:rsidRPr="00DC5E41">
        <w:rPr>
          <w:sz w:val="28"/>
          <w:szCs w:val="28"/>
        </w:rPr>
        <w:t>8…</w:t>
      </w:r>
      <w:r w:rsidR="00336945">
        <w:rPr>
          <w:sz w:val="28"/>
          <w:szCs w:val="28"/>
        </w:rPr>
        <w:t>+</w:t>
      </w:r>
      <w:r w:rsidR="00336945" w:rsidRPr="00DC5E41">
        <w:rPr>
          <w:sz w:val="28"/>
          <w:szCs w:val="28"/>
        </w:rPr>
        <w:t>13</w:t>
      </w:r>
      <w:r w:rsidR="00336945">
        <w:rPr>
          <w:sz w:val="28"/>
          <w:szCs w:val="28"/>
        </w:rPr>
        <w:t>°С</w:t>
      </w:r>
      <w:r w:rsidR="00336945" w:rsidRPr="00DC5E41">
        <w:rPr>
          <w:sz w:val="28"/>
          <w:szCs w:val="28"/>
        </w:rPr>
        <w:t>.</w:t>
      </w:r>
    </w:p>
    <w:p w:rsidR="00D96F12" w:rsidRDefault="00D96F12" w:rsidP="00D96F12">
      <w:pPr>
        <w:ind w:firstLine="851"/>
        <w:jc w:val="both"/>
        <w:rPr>
          <w:sz w:val="28"/>
          <w:szCs w:val="28"/>
        </w:rPr>
      </w:pPr>
    </w:p>
    <w:p w:rsidR="00E240DE" w:rsidRPr="008F6B38" w:rsidRDefault="00D33533" w:rsidP="00D96F12">
      <w:pPr>
        <w:ind w:firstLine="851"/>
        <w:jc w:val="both"/>
        <w:rPr>
          <w:color w:val="000000"/>
          <w:sz w:val="28"/>
          <w:szCs w:val="28"/>
        </w:rPr>
      </w:pPr>
      <w:r w:rsidRPr="008F6B38">
        <w:rPr>
          <w:b/>
          <w:sz w:val="28"/>
          <w:szCs w:val="28"/>
        </w:rPr>
        <w:t>1</w:t>
      </w:r>
      <w:r w:rsidR="00F32375" w:rsidRPr="008F6B38">
        <w:rPr>
          <w:b/>
          <w:sz w:val="28"/>
          <w:szCs w:val="28"/>
        </w:rPr>
        <w:t>.3. Гидрологическая</w:t>
      </w:r>
      <w:r w:rsidR="00225F08" w:rsidRPr="008F6B38">
        <w:rPr>
          <w:b/>
          <w:sz w:val="28"/>
          <w:szCs w:val="28"/>
        </w:rPr>
        <w:t>:</w:t>
      </w:r>
      <w:bookmarkStart w:id="5" w:name="_Hlk80702059"/>
      <w:r w:rsidR="009077A2" w:rsidRPr="008F6B38">
        <w:rPr>
          <w:rFonts w:eastAsia="Times New Roman"/>
          <w:sz w:val="28"/>
          <w:szCs w:val="28"/>
        </w:rPr>
        <w:t xml:space="preserve">за прошедшие сутки </w:t>
      </w:r>
      <w:r w:rsidR="00512898">
        <w:rPr>
          <w:rFonts w:eastAsia="Times New Roman"/>
          <w:sz w:val="28"/>
          <w:szCs w:val="28"/>
        </w:rPr>
        <w:t xml:space="preserve">на </w:t>
      </w:r>
      <w:r w:rsidR="00F350CD">
        <w:rPr>
          <w:rFonts w:eastAsia="Times New Roman"/>
          <w:sz w:val="28"/>
          <w:szCs w:val="28"/>
        </w:rPr>
        <w:t>водных объектах края существенных изменений не произошло.</w:t>
      </w:r>
    </w:p>
    <w:p w:rsidR="00994442" w:rsidRPr="00086DF6" w:rsidRDefault="00224C2A" w:rsidP="00994442">
      <w:pPr>
        <w:ind w:firstLine="708"/>
        <w:jc w:val="both"/>
        <w:rPr>
          <w:rFonts w:eastAsia="Times New Roman"/>
          <w:color w:val="000000"/>
          <w:sz w:val="28"/>
          <w:szCs w:val="28"/>
        </w:rPr>
      </w:pPr>
      <w:r w:rsidRPr="00336945">
        <w:rPr>
          <w:sz w:val="28"/>
          <w:szCs w:val="28"/>
        </w:rPr>
        <w:lastRenderedPageBreak/>
        <w:t>Т</w:t>
      </w:r>
      <w:r w:rsidR="00F32375" w:rsidRPr="00336945">
        <w:rPr>
          <w:sz w:val="28"/>
          <w:szCs w:val="28"/>
        </w:rPr>
        <w:t>емпература воды у берегов Черного моря +</w:t>
      </w:r>
      <w:r w:rsidR="006A040E" w:rsidRPr="00336945">
        <w:rPr>
          <w:sz w:val="28"/>
          <w:szCs w:val="28"/>
        </w:rPr>
        <w:t>1</w:t>
      </w:r>
      <w:r w:rsidR="00915C5C" w:rsidRPr="00336945">
        <w:rPr>
          <w:sz w:val="28"/>
          <w:szCs w:val="28"/>
        </w:rPr>
        <w:t>4</w:t>
      </w:r>
      <w:r w:rsidR="00F32375" w:rsidRPr="00336945">
        <w:rPr>
          <w:sz w:val="28"/>
          <w:szCs w:val="28"/>
        </w:rPr>
        <w:t>…+</w:t>
      </w:r>
      <w:bookmarkStart w:id="6" w:name="_Hlk55551576"/>
      <w:r w:rsidR="00592A8E" w:rsidRPr="00336945">
        <w:rPr>
          <w:sz w:val="28"/>
          <w:szCs w:val="28"/>
        </w:rPr>
        <w:t>1</w:t>
      </w:r>
      <w:r w:rsidR="00F350CD" w:rsidRPr="00336945">
        <w:rPr>
          <w:sz w:val="28"/>
          <w:szCs w:val="28"/>
        </w:rPr>
        <w:t>6</w:t>
      </w:r>
      <w:r w:rsidR="00F32375" w:rsidRPr="00336945">
        <w:rPr>
          <w:sz w:val="28"/>
          <w:szCs w:val="28"/>
        </w:rPr>
        <w:t>°</w:t>
      </w:r>
      <w:bookmarkEnd w:id="6"/>
      <w:r w:rsidR="00F32375" w:rsidRPr="00336945">
        <w:rPr>
          <w:sz w:val="28"/>
          <w:szCs w:val="28"/>
        </w:rPr>
        <w:t xml:space="preserve">С, Азовского моря            </w:t>
      </w:r>
      <w:r w:rsidR="00994442" w:rsidRPr="00336945">
        <w:rPr>
          <w:sz w:val="28"/>
          <w:szCs w:val="28"/>
        </w:rPr>
        <w:t>+</w:t>
      </w:r>
      <w:r w:rsidR="00336945">
        <w:rPr>
          <w:sz w:val="28"/>
          <w:szCs w:val="28"/>
        </w:rPr>
        <w:t>6</w:t>
      </w:r>
      <w:r w:rsidR="00994442" w:rsidRPr="00336945">
        <w:rPr>
          <w:sz w:val="28"/>
          <w:szCs w:val="28"/>
        </w:rPr>
        <w:t>…+</w:t>
      </w:r>
      <w:r w:rsidR="00336945">
        <w:rPr>
          <w:sz w:val="28"/>
          <w:szCs w:val="28"/>
        </w:rPr>
        <w:t>9</w:t>
      </w:r>
      <w:r w:rsidR="00994442" w:rsidRPr="00336945">
        <w:rPr>
          <w:sz w:val="28"/>
          <w:szCs w:val="28"/>
        </w:rPr>
        <w:t>°С</w:t>
      </w:r>
      <w:r w:rsidR="00086DF6" w:rsidRPr="00336945">
        <w:rPr>
          <w:rFonts w:eastAsia="Times New Roman"/>
          <w:color w:val="000000"/>
          <w:sz w:val="28"/>
          <w:szCs w:val="28"/>
        </w:rPr>
        <w:t>.</w:t>
      </w:r>
    </w:p>
    <w:p w:rsidR="00AB7972" w:rsidRDefault="00F32375" w:rsidP="00994442">
      <w:pPr>
        <w:ind w:firstLine="708"/>
        <w:jc w:val="both"/>
        <w:rPr>
          <w:bCs/>
          <w:sz w:val="28"/>
          <w:szCs w:val="28"/>
        </w:rPr>
      </w:pPr>
      <w:r w:rsidRPr="00915C5C">
        <w:rPr>
          <w:rFonts w:eastAsia="Times New Roman"/>
          <w:b/>
          <w:bCs/>
          <w:color w:val="000000"/>
          <w:sz w:val="28"/>
          <w:szCs w:val="28"/>
        </w:rPr>
        <w:t xml:space="preserve">Прогноз: </w:t>
      </w:r>
      <w:bookmarkEnd w:id="5"/>
      <w:r w:rsidR="004E72EA">
        <w:rPr>
          <w:bCs/>
          <w:i/>
          <w:iCs/>
          <w:sz w:val="28"/>
          <w:szCs w:val="28"/>
        </w:rPr>
        <w:t>16</w:t>
      </w:r>
      <w:r w:rsidR="00F56E8E" w:rsidRPr="00915C5C">
        <w:rPr>
          <w:bCs/>
          <w:i/>
          <w:iCs/>
          <w:sz w:val="28"/>
          <w:szCs w:val="28"/>
        </w:rPr>
        <w:t xml:space="preserve"> ноября</w:t>
      </w:r>
      <w:r w:rsidR="00AB7972" w:rsidRPr="00915C5C">
        <w:rPr>
          <w:bCs/>
          <w:i/>
          <w:iCs/>
          <w:sz w:val="28"/>
          <w:szCs w:val="28"/>
        </w:rPr>
        <w:t xml:space="preserve">2021 года </w:t>
      </w:r>
      <w:r w:rsidR="00336945">
        <w:rPr>
          <w:bCs/>
          <w:sz w:val="28"/>
          <w:szCs w:val="28"/>
        </w:rPr>
        <w:t>в связи с прогнозируемым сильным северо-восточным ветром на Азовском побережье ожидается сгон уровня воды</w:t>
      </w:r>
      <w:r w:rsidR="00271B55">
        <w:rPr>
          <w:bCs/>
          <w:sz w:val="28"/>
          <w:szCs w:val="28"/>
        </w:rPr>
        <w:t>.</w:t>
      </w:r>
    </w:p>
    <w:p w:rsidR="00756FFD" w:rsidRPr="0066740A" w:rsidRDefault="00756FFD" w:rsidP="00994442">
      <w:pPr>
        <w:ind w:firstLine="708"/>
        <w:jc w:val="both"/>
        <w:rPr>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4E38B0">
              <w:rPr>
                <w:sz w:val="15"/>
                <w:szCs w:val="15"/>
              </w:rPr>
              <w:t>8,</w:t>
            </w:r>
            <w:r w:rsidR="006911E5">
              <w:rPr>
                <w:sz w:val="15"/>
                <w:szCs w:val="15"/>
              </w:rPr>
              <w:t>01</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6046A4">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w:t>
            </w:r>
            <w:r w:rsidR="00626A5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1</w:t>
            </w:r>
            <w:r w:rsidR="006911E5">
              <w:rPr>
                <w:sz w:val="15"/>
                <w:szCs w:val="15"/>
              </w:rPr>
              <w:t>84</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w:t>
            </w:r>
            <w:r w:rsidR="00626A53">
              <w:rPr>
                <w:b/>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046A4" w:rsidP="00543E70">
            <w:pPr>
              <w:jc w:val="center"/>
              <w:rPr>
                <w:sz w:val="15"/>
                <w:szCs w:val="15"/>
              </w:rPr>
            </w:pPr>
            <w:r>
              <w:rPr>
                <w:sz w:val="15"/>
                <w:szCs w:val="15"/>
              </w:rPr>
              <w:t>2</w:t>
            </w:r>
            <w:r w:rsidR="006911E5">
              <w:rPr>
                <w:sz w:val="15"/>
                <w:szCs w:val="15"/>
              </w:rPr>
              <w:t>49</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w:t>
            </w:r>
            <w:r w:rsidR="002237C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046A4" w:rsidP="00543E70">
            <w:pPr>
              <w:jc w:val="center"/>
              <w:rPr>
                <w:sz w:val="15"/>
                <w:szCs w:val="15"/>
              </w:rPr>
            </w:pPr>
            <w:r>
              <w:rPr>
                <w:sz w:val="15"/>
                <w:szCs w:val="15"/>
              </w:rPr>
              <w:t>5</w:t>
            </w:r>
            <w:r w:rsidR="006911E5">
              <w:rPr>
                <w:sz w:val="15"/>
                <w:szCs w:val="15"/>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22</w:t>
            </w:r>
            <w:r w:rsidR="006911E5">
              <w:rPr>
                <w:sz w:val="15"/>
                <w:szCs w:val="15"/>
              </w:rPr>
              <w:t>75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lang w:val="en-US"/>
              </w:rPr>
            </w:pPr>
            <w:r>
              <w:rPr>
                <w:sz w:val="15"/>
                <w:szCs w:val="15"/>
              </w:rPr>
              <w:t>18,58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6046A4">
              <w:rPr>
                <w:rFonts w:eastAsia="SimSun"/>
                <w:sz w:val="15"/>
                <w:szCs w:val="15"/>
              </w:rPr>
              <w:t>17,8</w:t>
            </w:r>
            <w:r w:rsidR="006911E5">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D72B0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E84494">
            <w:pPr>
              <w:jc w:val="center"/>
              <w:rPr>
                <w:sz w:val="15"/>
                <w:szCs w:val="15"/>
              </w:rPr>
            </w:pPr>
            <w:r>
              <w:rPr>
                <w:sz w:val="15"/>
                <w:szCs w:val="15"/>
              </w:rPr>
              <w:t>17,7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122,3</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lang w:val="en-US"/>
              </w:rPr>
            </w:pPr>
            <w:r>
              <w:rPr>
                <w:sz w:val="15"/>
                <w:szCs w:val="15"/>
              </w:rPr>
              <w:t>12,64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6911E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F6F69" w:rsidP="00543E70">
            <w:pPr>
              <w:jc w:val="center"/>
              <w:rPr>
                <w:sz w:val="15"/>
                <w:szCs w:val="15"/>
              </w:rPr>
            </w:pPr>
            <w:r>
              <w:rPr>
                <w:sz w:val="15"/>
                <w:szCs w:val="15"/>
              </w:rPr>
              <w:t>2,10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36023F" w:rsidP="00223387">
            <w:pPr>
              <w:jc w:val="center"/>
              <w:rPr>
                <w:sz w:val="15"/>
                <w:szCs w:val="15"/>
              </w:rPr>
            </w:pPr>
            <w:r>
              <w:rPr>
                <w:sz w:val="15"/>
                <w:szCs w:val="15"/>
              </w:rPr>
              <w:t>28,</w:t>
            </w:r>
            <w:r w:rsidR="006911E5">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36023F" w:rsidP="00543E70">
            <w:pPr>
              <w:jc w:val="center"/>
              <w:rPr>
                <w:sz w:val="15"/>
                <w:szCs w:val="15"/>
              </w:rPr>
            </w:pPr>
            <w:r>
              <w:rPr>
                <w:sz w:val="15"/>
                <w:szCs w:val="15"/>
              </w:rPr>
              <w:t>174,</w:t>
            </w:r>
            <w:r w:rsidR="006911E5">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14,</w:t>
            </w:r>
            <w:r w:rsidR="006911E5">
              <w:rPr>
                <w:sz w:val="15"/>
                <w:szCs w:val="15"/>
              </w:rPr>
              <w:t>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2237CC">
              <w:rPr>
                <w:sz w:val="15"/>
                <w:szCs w:val="15"/>
              </w:rPr>
              <w:t>7,0</w:t>
            </w:r>
            <w:r w:rsidR="006911E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C06A0" w:rsidP="00543E70">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-4,60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13,46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lang w:val="en-US"/>
              </w:rPr>
            </w:pPr>
            <w:r>
              <w:rPr>
                <w:sz w:val="15"/>
                <w:szCs w:val="15"/>
              </w:rPr>
              <w:t>49,</w:t>
            </w:r>
            <w:r w:rsidR="006911E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124,</w:t>
            </w:r>
            <w:r w:rsidR="006911E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28,</w:t>
            </w:r>
            <w:r w:rsidR="006911E5">
              <w:rPr>
                <w:sz w:val="15"/>
                <w:szCs w:val="15"/>
              </w:rPr>
              <w:t>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r w:rsidR="00512898">
        <w:rPr>
          <w:bCs/>
          <w:i/>
          <w:sz w:val="28"/>
          <w:szCs w:val="28"/>
        </w:rPr>
        <w:t>не отмечалось</w:t>
      </w:r>
      <w:r w:rsidRPr="00E84494">
        <w:rPr>
          <w:bCs/>
          <w:i/>
          <w:sz w:val="28"/>
          <w:szCs w:val="28"/>
        </w:rPr>
        <w:t xml:space="preserve">08-00 </w:t>
      </w:r>
      <w:r w:rsidR="00400D5E">
        <w:rPr>
          <w:b/>
          <w:i/>
          <w:sz w:val="28"/>
          <w:szCs w:val="28"/>
        </w:rPr>
        <w:t>1</w:t>
      </w:r>
      <w:r w:rsidR="004E72EA">
        <w:rPr>
          <w:b/>
          <w:i/>
          <w:sz w:val="28"/>
          <w:szCs w:val="28"/>
        </w:rPr>
        <w:t>5</w:t>
      </w:r>
      <w:r w:rsidR="00C9614A">
        <w:rPr>
          <w:b/>
          <w:i/>
          <w:sz w:val="28"/>
          <w:szCs w:val="28"/>
        </w:rPr>
        <w:t xml:space="preserve"> ноября</w:t>
      </w:r>
      <w:r w:rsidRPr="00E84494">
        <w:rPr>
          <w:b/>
          <w:bCs/>
          <w:i/>
          <w:sz w:val="28"/>
          <w:szCs w:val="28"/>
        </w:rPr>
        <w:t xml:space="preserve"> 2021 года</w:t>
      </w:r>
    </w:p>
    <w:p w:rsidR="00692950" w:rsidRDefault="00692950" w:rsidP="00832A68">
      <w:pPr>
        <w:ind w:firstLine="709"/>
        <w:jc w:val="both"/>
        <w:outlineLvl w:val="0"/>
        <w:rPr>
          <w:b/>
          <w:sz w:val="28"/>
          <w:szCs w:val="28"/>
        </w:rPr>
      </w:pPr>
    </w:p>
    <w:p w:rsidR="00832A68" w:rsidRPr="00C33F0B" w:rsidRDefault="00F32375" w:rsidP="00832A68">
      <w:pPr>
        <w:ind w:firstLine="709"/>
        <w:jc w:val="both"/>
        <w:outlineLvl w:val="0"/>
        <w:rPr>
          <w:bCs/>
          <w:sz w:val="28"/>
          <w:szCs w:val="28"/>
        </w:rPr>
      </w:pPr>
      <w:r w:rsidRPr="003222F3">
        <w:rPr>
          <w:b/>
          <w:sz w:val="28"/>
          <w:szCs w:val="28"/>
        </w:rPr>
        <w:t>1.4. Геологическая:</w:t>
      </w:r>
      <w:r w:rsidR="00C33F0B">
        <w:rPr>
          <w:bCs/>
          <w:sz w:val="28"/>
          <w:szCs w:val="28"/>
        </w:rPr>
        <w:t>в норме.</w:t>
      </w:r>
    </w:p>
    <w:p w:rsidR="00271710" w:rsidRDefault="00F32375" w:rsidP="00F32375">
      <w:pPr>
        <w:ind w:firstLine="709"/>
        <w:jc w:val="both"/>
        <w:outlineLvl w:val="0"/>
        <w:rPr>
          <w:sz w:val="28"/>
          <w:szCs w:val="28"/>
        </w:rPr>
      </w:pPr>
      <w:r w:rsidRPr="008F6B38">
        <w:rPr>
          <w:b/>
          <w:bCs/>
          <w:sz w:val="28"/>
          <w:szCs w:val="28"/>
        </w:rPr>
        <w:t>Прогноз:</w:t>
      </w:r>
      <w:bookmarkStart w:id="7" w:name="_Hlk77673266"/>
      <w:bookmarkEnd w:id="7"/>
      <w:r w:rsidR="004E72EA">
        <w:rPr>
          <w:i/>
          <w:iCs/>
          <w:sz w:val="28"/>
          <w:szCs w:val="28"/>
        </w:rPr>
        <w:t>16</w:t>
      </w:r>
      <w:r w:rsidR="00E00A89" w:rsidRPr="008F6B38">
        <w:rPr>
          <w:i/>
          <w:iCs/>
          <w:sz w:val="28"/>
          <w:szCs w:val="28"/>
        </w:rPr>
        <w:t xml:space="preserve"> ноября</w:t>
      </w:r>
      <w:r w:rsidR="00342FE5" w:rsidRPr="008F6B38">
        <w:rPr>
          <w:bCs/>
          <w:i/>
          <w:iCs/>
          <w:sz w:val="28"/>
          <w:szCs w:val="28"/>
        </w:rPr>
        <w:t xml:space="preserve"> 2021 </w:t>
      </w:r>
      <w:r w:rsidR="00342FE5" w:rsidRPr="008F6B38">
        <w:rPr>
          <w:i/>
          <w:sz w:val="28"/>
          <w:szCs w:val="28"/>
        </w:rPr>
        <w:t>года</w:t>
      </w:r>
      <w:r w:rsidR="00342FE5" w:rsidRPr="008F6B38">
        <w:rPr>
          <w:rFonts w:eastAsia="Times New Roman"/>
          <w:iCs/>
          <w:sz w:val="28"/>
          <w:szCs w:val="28"/>
        </w:rPr>
        <w:t xml:space="preserve"> в связи </w:t>
      </w:r>
      <w:r w:rsidR="00E00A89" w:rsidRPr="008F6B38">
        <w:rPr>
          <w:rFonts w:eastAsia="Times New Roman"/>
          <w:iCs/>
          <w:sz w:val="28"/>
          <w:szCs w:val="28"/>
        </w:rPr>
        <w:t xml:space="preserve">с </w:t>
      </w:r>
      <w:r w:rsidR="00261BCA" w:rsidRPr="00261BCA">
        <w:rPr>
          <w:rFonts w:eastAsia="Times New Roman"/>
          <w:iCs/>
          <w:sz w:val="28"/>
          <w:szCs w:val="28"/>
        </w:rPr>
        <w:t>насыщением грунта влагой</w:t>
      </w:r>
      <w:r w:rsidR="00212356">
        <w:rPr>
          <w:rFonts w:eastAsia="Times New Roman"/>
          <w:iCs/>
          <w:sz w:val="28"/>
          <w:szCs w:val="28"/>
        </w:rPr>
        <w:t>,</w:t>
      </w:r>
      <w:r w:rsidR="00271710" w:rsidRPr="004027E1">
        <w:rPr>
          <w:sz w:val="28"/>
          <w:szCs w:val="28"/>
        </w:rPr>
        <w:t>в предгорной и горной частях края возможна активизация экзогенных процессов.</w:t>
      </w:r>
    </w:p>
    <w:p w:rsidR="00756FFD" w:rsidRDefault="00756FFD" w:rsidP="00F32375">
      <w:pPr>
        <w:ind w:firstLine="709"/>
        <w:jc w:val="both"/>
        <w:outlineLvl w:val="0"/>
        <w:rPr>
          <w:sz w:val="28"/>
          <w:szCs w:val="28"/>
        </w:rPr>
      </w:pP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8" w:name="_Hlk80257508"/>
      <w:r w:rsidR="004E72EA">
        <w:rPr>
          <w:i/>
          <w:iCs/>
          <w:sz w:val="28"/>
          <w:szCs w:val="28"/>
        </w:rPr>
        <w:t>16</w:t>
      </w:r>
      <w:r w:rsidR="00E00A89">
        <w:rPr>
          <w:i/>
          <w:iCs/>
          <w:sz w:val="28"/>
          <w:szCs w:val="28"/>
        </w:rPr>
        <w:t xml:space="preserve"> ноября</w:t>
      </w:r>
      <w:r w:rsidRPr="007A04DA">
        <w:rPr>
          <w:i/>
          <w:sz w:val="28"/>
          <w:szCs w:val="28"/>
        </w:rPr>
        <w:t>2021 года</w:t>
      </w:r>
      <w:bookmarkEnd w:id="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756FFD" w:rsidRDefault="00756FFD" w:rsidP="000E2C48">
      <w:pPr>
        <w:ind w:firstLine="709"/>
        <w:jc w:val="both"/>
        <w:outlineLvl w:val="0"/>
        <w:rPr>
          <w:b/>
          <w:sz w:val="28"/>
          <w:szCs w:val="28"/>
        </w:rPr>
      </w:pP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9" w:name="_Hlk65664797"/>
      <w:bookmarkStart w:id="10"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11" w:name="_Hlk73523163"/>
      <w:r w:rsidRPr="00BF1138">
        <w:rPr>
          <w:rFonts w:eastAsia="Times New Roman"/>
          <w:noProof/>
          <w:sz w:val="28"/>
          <w:szCs w:val="28"/>
          <w:lang/>
        </w:rPr>
        <w:t>По состоянию на 08-00</w:t>
      </w:r>
      <w:bookmarkStart w:id="12" w:name="_Hlk51919464"/>
      <w:r w:rsidR="00400D5E">
        <w:rPr>
          <w:rFonts w:eastAsia="Times New Roman"/>
          <w:i/>
          <w:iCs/>
          <w:noProof/>
          <w:sz w:val="28"/>
          <w:szCs w:val="28"/>
          <w:lang/>
        </w:rPr>
        <w:t>1</w:t>
      </w:r>
      <w:r w:rsidR="004E72EA">
        <w:rPr>
          <w:rFonts w:eastAsia="Times New Roman"/>
          <w:i/>
          <w:iCs/>
          <w:noProof/>
          <w:sz w:val="28"/>
          <w:szCs w:val="28"/>
          <w:lang/>
        </w:rPr>
        <w:t>5</w:t>
      </w:r>
      <w:r w:rsidR="00C9614A">
        <w:rPr>
          <w:rFonts w:eastAsia="Times New Roman"/>
          <w:i/>
          <w:iCs/>
          <w:noProof/>
          <w:sz w:val="28"/>
          <w:szCs w:val="28"/>
          <w:lang/>
        </w:rPr>
        <w:t xml:space="preserve"> ноября</w:t>
      </w:r>
      <w:r w:rsidRPr="00BF1138">
        <w:rPr>
          <w:rFonts w:eastAsia="Times New Roman"/>
          <w:i/>
          <w:iCs/>
          <w:noProof/>
          <w:sz w:val="28"/>
          <w:szCs w:val="28"/>
          <w:lang/>
        </w:rPr>
        <w:t xml:space="preserve"> 2021 года</w:t>
      </w:r>
      <w:bookmarkStart w:id="13" w:name="_Hlk57108874"/>
      <w:bookmarkStart w:id="14" w:name="_Hlk73523188"/>
      <w:bookmarkEnd w:id="12"/>
      <w:r w:rsidRPr="007E62E1">
        <w:rPr>
          <w:rFonts w:eastAsia="Times New Roman"/>
          <w:noProof/>
          <w:sz w:val="28"/>
          <w:szCs w:val="28"/>
          <w:lang/>
        </w:rPr>
        <w:t xml:space="preserve">в </w:t>
      </w:r>
      <w:r w:rsidR="0083586F">
        <w:rPr>
          <w:rFonts w:eastAsia="Times New Roman"/>
          <w:noProof/>
          <w:sz w:val="28"/>
          <w:szCs w:val="28"/>
          <w:lang/>
        </w:rPr>
        <w:t>8</w:t>
      </w:r>
      <w:r w:rsidR="00C54DF0">
        <w:rPr>
          <w:rFonts w:eastAsia="Times New Roman"/>
          <w:noProof/>
          <w:sz w:val="28"/>
          <w:szCs w:val="28"/>
          <w:lang/>
        </w:rPr>
        <w:t>6171</w:t>
      </w:r>
      <w:r w:rsidRPr="007E62E1">
        <w:rPr>
          <w:rFonts w:eastAsia="Times New Roman"/>
          <w:noProof/>
          <w:sz w:val="28"/>
          <w:szCs w:val="28"/>
          <w:lang/>
        </w:rPr>
        <w:t xml:space="preserve"> случа</w:t>
      </w:r>
      <w:r w:rsidR="00942C60">
        <w:rPr>
          <w:rFonts w:eastAsia="Times New Roman"/>
          <w:noProof/>
          <w:sz w:val="28"/>
          <w:szCs w:val="28"/>
          <w:lang/>
        </w:rPr>
        <w:t>ях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w:t>
      </w:r>
      <w:r w:rsidR="00C54DF0">
        <w:rPr>
          <w:rFonts w:eastAsia="Times New Roman"/>
          <w:noProof/>
          <w:sz w:val="28"/>
          <w:szCs w:val="28"/>
          <w:lang/>
        </w:rPr>
        <w:t>494</w:t>
      </w:r>
      <w:r w:rsidRPr="007E62E1">
        <w:rPr>
          <w:rFonts w:eastAsia="Times New Roman"/>
          <w:noProof/>
          <w:sz w:val="28"/>
          <w:szCs w:val="28"/>
          <w:lang/>
        </w:rPr>
        <w:t xml:space="preserve">), </w:t>
      </w:r>
      <w:r w:rsidR="00C54DF0">
        <w:rPr>
          <w:rFonts w:eastAsia="Times New Roman"/>
          <w:noProof/>
          <w:sz w:val="28"/>
          <w:szCs w:val="28"/>
          <w:lang/>
        </w:rPr>
        <w:t>8025</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83586F">
        <w:rPr>
          <w:rFonts w:eastAsia="Times New Roman"/>
          <w:noProof/>
          <w:sz w:val="28"/>
          <w:szCs w:val="28"/>
          <w:lang/>
        </w:rPr>
        <w:t>4</w:t>
      </w:r>
      <w:r w:rsidR="00BC6205">
        <w:rPr>
          <w:rFonts w:eastAsia="Times New Roman"/>
          <w:noProof/>
          <w:sz w:val="28"/>
          <w:szCs w:val="28"/>
          <w:lang/>
        </w:rPr>
        <w:t>9</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650E1C">
        <w:rPr>
          <w:rFonts w:eastAsia="Times New Roman"/>
          <w:noProof/>
          <w:sz w:val="28"/>
          <w:szCs w:val="28"/>
          <w:lang/>
        </w:rPr>
        <w:t xml:space="preserve">6 </w:t>
      </w:r>
      <w:r w:rsidR="00C54DF0">
        <w:rPr>
          <w:rFonts w:eastAsia="Times New Roman"/>
          <w:noProof/>
          <w:sz w:val="28"/>
          <w:szCs w:val="28"/>
          <w:lang/>
        </w:rPr>
        <w:t>154</w:t>
      </w:r>
      <w:r w:rsidRPr="007E62E1">
        <w:rPr>
          <w:rFonts w:eastAsia="Times New Roman"/>
          <w:noProof/>
          <w:sz w:val="28"/>
          <w:szCs w:val="28"/>
          <w:lang/>
        </w:rPr>
        <w:t xml:space="preserve"> человек (за сутки </w:t>
      </w:r>
      <w:r w:rsidR="00400D5E">
        <w:rPr>
          <w:rFonts w:eastAsia="Times New Roman"/>
          <w:noProof/>
          <w:sz w:val="28"/>
          <w:szCs w:val="28"/>
          <w:lang/>
        </w:rPr>
        <w:t>-</w:t>
      </w:r>
      <w:r w:rsidR="00C54DF0">
        <w:rPr>
          <w:rFonts w:eastAsia="Times New Roman"/>
          <w:noProof/>
          <w:sz w:val="28"/>
          <w:szCs w:val="28"/>
          <w:lang/>
        </w:rPr>
        <w:t>83</w:t>
      </w:r>
      <w:r w:rsidRPr="007E62E1">
        <w:rPr>
          <w:rFonts w:eastAsia="Times New Roman"/>
          <w:noProof/>
          <w:sz w:val="28"/>
          <w:szCs w:val="28"/>
          <w:lang/>
        </w:rPr>
        <w:t xml:space="preserve">), в т.ч. </w:t>
      </w:r>
      <w:r w:rsidR="00A84C09">
        <w:rPr>
          <w:rFonts w:eastAsia="Times New Roman"/>
          <w:noProof/>
          <w:sz w:val="28"/>
          <w:szCs w:val="28"/>
          <w:lang/>
        </w:rPr>
        <w:t>2</w:t>
      </w:r>
      <w:r w:rsidR="00C54DF0">
        <w:rPr>
          <w:rFonts w:eastAsia="Times New Roman"/>
          <w:noProof/>
          <w:sz w:val="28"/>
          <w:szCs w:val="28"/>
          <w:lang/>
        </w:rPr>
        <w:t>78детей</w:t>
      </w:r>
      <w:r w:rsidRPr="007E62E1">
        <w:rPr>
          <w:rFonts w:eastAsia="Times New Roman"/>
          <w:noProof/>
          <w:sz w:val="28"/>
          <w:szCs w:val="28"/>
          <w:lang/>
        </w:rPr>
        <w:t xml:space="preserve">. Всего проведено </w:t>
      </w:r>
      <w:r w:rsidR="007C5B9D">
        <w:rPr>
          <w:rFonts w:eastAsia="Times New Roman"/>
          <w:noProof/>
          <w:sz w:val="28"/>
          <w:szCs w:val="28"/>
          <w:lang/>
        </w:rPr>
        <w:t>5</w:t>
      </w:r>
      <w:r w:rsidR="003D4EDF">
        <w:rPr>
          <w:rFonts w:eastAsia="Times New Roman"/>
          <w:noProof/>
          <w:sz w:val="28"/>
          <w:szCs w:val="28"/>
          <w:lang/>
        </w:rPr>
        <w:t>1</w:t>
      </w:r>
      <w:r w:rsidR="00C54DF0">
        <w:rPr>
          <w:rFonts w:eastAsia="Times New Roman"/>
          <w:noProof/>
          <w:sz w:val="28"/>
          <w:szCs w:val="28"/>
          <w:lang/>
        </w:rPr>
        <w:t>98</w:t>
      </w:r>
      <w:r w:rsidR="00F92214">
        <w:rPr>
          <w:rFonts w:eastAsia="Times New Roman"/>
          <w:noProof/>
          <w:sz w:val="28"/>
          <w:szCs w:val="28"/>
          <w:lang/>
        </w:rPr>
        <w:t> </w:t>
      </w:r>
      <w:r w:rsidR="00C54DF0">
        <w:rPr>
          <w:rFonts w:eastAsia="Times New Roman"/>
          <w:noProof/>
          <w:sz w:val="28"/>
          <w:szCs w:val="28"/>
          <w:lang/>
        </w:rPr>
        <w:t>604</w:t>
      </w:r>
      <w:r w:rsidRPr="007E62E1">
        <w:rPr>
          <w:rFonts w:eastAsia="Times New Roman"/>
          <w:noProof/>
          <w:sz w:val="28"/>
          <w:szCs w:val="28"/>
          <w:lang/>
        </w:rPr>
        <w:t>лабораторн</w:t>
      </w:r>
      <w:r w:rsidR="00650E1C">
        <w:rPr>
          <w:rFonts w:eastAsia="Times New Roman"/>
          <w:noProof/>
          <w:sz w:val="28"/>
          <w:szCs w:val="28"/>
          <w:lang/>
        </w:rPr>
        <w:t>ых</w:t>
      </w:r>
      <w:r w:rsidRPr="007E62E1">
        <w:rPr>
          <w:rFonts w:eastAsia="Times New Roman"/>
          <w:noProof/>
          <w:sz w:val="28"/>
          <w:szCs w:val="28"/>
          <w:lang/>
        </w:rPr>
        <w:t xml:space="preserve"> исследовани</w:t>
      </w:r>
      <w:r w:rsidR="00E00A89">
        <w:rPr>
          <w:rFonts w:eastAsia="Times New Roman"/>
          <w:noProof/>
          <w:sz w:val="28"/>
          <w:szCs w:val="28"/>
          <w:lang/>
        </w:rPr>
        <w:t>й</w:t>
      </w:r>
      <w:r w:rsidRPr="007E62E1">
        <w:rPr>
          <w:rFonts w:eastAsia="Times New Roman"/>
          <w:noProof/>
          <w:sz w:val="28"/>
          <w:szCs w:val="28"/>
          <w:lang/>
        </w:rPr>
        <w:t xml:space="preserve"> (за сутки +</w:t>
      </w:r>
      <w:r w:rsidR="003D4EDF">
        <w:rPr>
          <w:rFonts w:eastAsia="Times New Roman"/>
          <w:noProof/>
          <w:sz w:val="28"/>
          <w:szCs w:val="28"/>
          <w:lang/>
        </w:rPr>
        <w:t>1</w:t>
      </w:r>
      <w:r w:rsidR="00C54DF0">
        <w:rPr>
          <w:rFonts w:eastAsia="Times New Roman"/>
          <w:noProof/>
          <w:sz w:val="28"/>
          <w:szCs w:val="28"/>
          <w:lang/>
        </w:rPr>
        <w:t>4910</w:t>
      </w:r>
      <w:r w:rsidRPr="007E62E1">
        <w:rPr>
          <w:rFonts w:eastAsia="Times New Roman"/>
          <w:noProof/>
          <w:sz w:val="28"/>
          <w:szCs w:val="28"/>
          <w:lang/>
        </w:rPr>
        <w:t>).</w:t>
      </w:r>
      <w:bookmarkEnd w:id="9"/>
      <w:bookmarkEnd w:id="10"/>
      <w:bookmarkEnd w:id="11"/>
      <w:bookmarkEnd w:id="13"/>
      <w:bookmarkEnd w:id="14"/>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.6.2.Эпизоотическая обстановка:</w:t>
      </w:r>
      <w:r w:rsidR="00310103">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16198D" w:rsidRPr="00266A09" w:rsidRDefault="00F32375" w:rsidP="00266A09">
      <w:pPr>
        <w:spacing w:line="235" w:lineRule="auto"/>
        <w:ind w:firstLine="709"/>
        <w:jc w:val="both"/>
        <w:rPr>
          <w:iCs/>
          <w:sz w:val="28"/>
          <w:szCs w:val="28"/>
        </w:rPr>
      </w:pPr>
      <w:r w:rsidRPr="00266A09">
        <w:rPr>
          <w:b/>
          <w:bCs/>
          <w:iCs/>
          <w:sz w:val="28"/>
          <w:szCs w:val="28"/>
        </w:rPr>
        <w:t>1.7.1. Обстановка по пожарам:</w:t>
      </w:r>
      <w:bookmarkStart w:id="15" w:name="_Hlk69120683"/>
      <w:bookmarkEnd w:id="15"/>
      <w:r w:rsidR="004E72EA" w:rsidRPr="00266A09">
        <w:rPr>
          <w:rFonts w:eastAsia="Times New Roman"/>
          <w:sz w:val="28"/>
          <w:szCs w:val="28"/>
        </w:rPr>
        <w:t>за прошедший период с 12 по 14 ноября 2021 года</w:t>
      </w:r>
      <w:r w:rsidRPr="00266A09">
        <w:rPr>
          <w:iCs/>
          <w:sz w:val="28"/>
          <w:szCs w:val="28"/>
        </w:rPr>
        <w:t>в крае был</w:t>
      </w:r>
      <w:r w:rsidR="004472BF" w:rsidRPr="00266A09">
        <w:rPr>
          <w:iCs/>
          <w:sz w:val="28"/>
          <w:szCs w:val="28"/>
        </w:rPr>
        <w:t>о</w:t>
      </w:r>
      <w:r w:rsidRPr="00266A09">
        <w:rPr>
          <w:iCs/>
          <w:sz w:val="28"/>
          <w:szCs w:val="28"/>
        </w:rPr>
        <w:t xml:space="preserve"> зафиксирован</w:t>
      </w:r>
      <w:r w:rsidR="00FC4DFC" w:rsidRPr="00266A09">
        <w:rPr>
          <w:iCs/>
          <w:sz w:val="28"/>
          <w:szCs w:val="28"/>
        </w:rPr>
        <w:t>о</w:t>
      </w:r>
      <w:r w:rsidR="00266A09">
        <w:rPr>
          <w:iCs/>
          <w:sz w:val="28"/>
          <w:szCs w:val="28"/>
        </w:rPr>
        <w:t>63</w:t>
      </w:r>
      <w:r w:rsidRPr="00266A09">
        <w:rPr>
          <w:iCs/>
          <w:sz w:val="28"/>
          <w:szCs w:val="28"/>
        </w:rPr>
        <w:t>пожа</w:t>
      </w:r>
      <w:r w:rsidR="000A71C2" w:rsidRPr="00266A09">
        <w:rPr>
          <w:iCs/>
          <w:sz w:val="28"/>
          <w:szCs w:val="28"/>
        </w:rPr>
        <w:t>р</w:t>
      </w:r>
      <w:r w:rsidR="00266A09">
        <w:rPr>
          <w:iCs/>
          <w:sz w:val="28"/>
          <w:szCs w:val="28"/>
        </w:rPr>
        <w:t>а</w:t>
      </w:r>
      <w:r w:rsidRPr="00266A09">
        <w:rPr>
          <w:iCs/>
          <w:sz w:val="28"/>
          <w:szCs w:val="28"/>
        </w:rPr>
        <w:t xml:space="preserve">. </w:t>
      </w:r>
      <w:r w:rsidR="00212356" w:rsidRPr="00266A09">
        <w:rPr>
          <w:iCs/>
          <w:sz w:val="28"/>
          <w:szCs w:val="28"/>
        </w:rPr>
        <w:t>Пострада</w:t>
      </w:r>
      <w:r w:rsidR="00266A09">
        <w:rPr>
          <w:iCs/>
          <w:sz w:val="28"/>
          <w:szCs w:val="28"/>
        </w:rPr>
        <w:t xml:space="preserve">л 1 человек,1 – </w:t>
      </w:r>
      <w:r w:rsidR="00091130" w:rsidRPr="00266A09">
        <w:rPr>
          <w:iCs/>
          <w:sz w:val="28"/>
          <w:szCs w:val="28"/>
        </w:rPr>
        <w:t>поги</w:t>
      </w:r>
      <w:r w:rsidR="00266A09">
        <w:rPr>
          <w:iCs/>
          <w:sz w:val="28"/>
          <w:szCs w:val="28"/>
        </w:rPr>
        <w:t>б</w:t>
      </w:r>
      <w:r w:rsidR="00212356" w:rsidRPr="00266A09">
        <w:rPr>
          <w:iCs/>
          <w:sz w:val="28"/>
          <w:szCs w:val="28"/>
        </w:rPr>
        <w:t>.</w:t>
      </w:r>
    </w:p>
    <w:p w:rsidR="00627068" w:rsidRDefault="00627068" w:rsidP="00FC4DFC">
      <w:pPr>
        <w:spacing w:line="235" w:lineRule="auto"/>
        <w:ind w:firstLine="709"/>
        <w:jc w:val="both"/>
        <w:rPr>
          <w:iCs/>
          <w:sz w:val="28"/>
          <w:szCs w:val="28"/>
        </w:rPr>
      </w:pPr>
      <w:r w:rsidRPr="00627068">
        <w:rPr>
          <w:i/>
          <w:sz w:val="28"/>
          <w:szCs w:val="28"/>
        </w:rPr>
        <w:t>12 ноября 2021 года</w:t>
      </w:r>
      <w:r>
        <w:rPr>
          <w:iCs/>
          <w:sz w:val="28"/>
          <w:szCs w:val="28"/>
        </w:rPr>
        <w:t xml:space="preserve">в </w:t>
      </w:r>
      <w:r w:rsidRPr="00627068">
        <w:rPr>
          <w:b/>
          <w:bCs/>
          <w:iCs/>
          <w:sz w:val="28"/>
          <w:szCs w:val="28"/>
        </w:rPr>
        <w:t>МО Тихорецкий район</w:t>
      </w:r>
      <w:r>
        <w:rPr>
          <w:iCs/>
          <w:sz w:val="28"/>
          <w:szCs w:val="28"/>
        </w:rPr>
        <w:t>, в ст. Хоперская, в ст. СОШ №11 произошло возгорание электрооборудования на первом этаже на площади 2 м</w:t>
      </w:r>
      <w:r>
        <w:rPr>
          <w:iCs/>
          <w:sz w:val="28"/>
          <w:szCs w:val="28"/>
          <w:vertAlign w:val="superscript"/>
        </w:rPr>
        <w:t>2</w:t>
      </w:r>
      <w:r>
        <w:rPr>
          <w:iCs/>
          <w:sz w:val="28"/>
          <w:szCs w:val="28"/>
        </w:rPr>
        <w:t>. Пожар ликвидирован. Эвакуация людей не проводилась.</w:t>
      </w:r>
    </w:p>
    <w:p w:rsidR="00627068" w:rsidRPr="0068094C" w:rsidRDefault="00627068" w:rsidP="00FC4DFC">
      <w:pPr>
        <w:spacing w:line="235" w:lineRule="auto"/>
        <w:ind w:firstLine="709"/>
        <w:jc w:val="both"/>
        <w:rPr>
          <w:iCs/>
          <w:sz w:val="28"/>
          <w:szCs w:val="28"/>
        </w:rPr>
      </w:pPr>
      <w:r w:rsidRPr="00627068">
        <w:rPr>
          <w:i/>
          <w:sz w:val="28"/>
          <w:szCs w:val="28"/>
        </w:rPr>
        <w:t>1</w:t>
      </w:r>
      <w:r>
        <w:rPr>
          <w:i/>
          <w:sz w:val="28"/>
          <w:szCs w:val="28"/>
        </w:rPr>
        <w:t>3</w:t>
      </w:r>
      <w:r w:rsidRPr="00627068">
        <w:rPr>
          <w:i/>
          <w:sz w:val="28"/>
          <w:szCs w:val="28"/>
        </w:rPr>
        <w:t xml:space="preserve"> ноября 2021 года</w:t>
      </w:r>
      <w:r>
        <w:rPr>
          <w:iCs/>
          <w:sz w:val="28"/>
          <w:szCs w:val="28"/>
        </w:rPr>
        <w:t xml:space="preserve">в </w:t>
      </w:r>
      <w:r w:rsidRPr="00627068">
        <w:rPr>
          <w:b/>
          <w:bCs/>
          <w:iCs/>
          <w:sz w:val="28"/>
          <w:szCs w:val="28"/>
        </w:rPr>
        <w:t>МО Усть-Лабинский район</w:t>
      </w:r>
      <w:r w:rsidR="0068094C">
        <w:rPr>
          <w:b/>
          <w:bCs/>
          <w:iCs/>
          <w:sz w:val="28"/>
          <w:szCs w:val="28"/>
        </w:rPr>
        <w:t xml:space="preserve">, </w:t>
      </w:r>
      <w:r w:rsidR="0068094C">
        <w:rPr>
          <w:iCs/>
          <w:sz w:val="28"/>
          <w:szCs w:val="28"/>
        </w:rPr>
        <w:t>в г.Усть-Лабинск в результате короткого замыкания электропроводки произошел пожар в частном домовладении на площади 70 м</w:t>
      </w:r>
      <w:r w:rsidR="0068094C">
        <w:rPr>
          <w:iCs/>
          <w:sz w:val="28"/>
          <w:szCs w:val="28"/>
          <w:vertAlign w:val="superscript"/>
        </w:rPr>
        <w:t>2</w:t>
      </w:r>
      <w:r w:rsidR="0068094C">
        <w:rPr>
          <w:iCs/>
          <w:sz w:val="28"/>
          <w:szCs w:val="28"/>
        </w:rPr>
        <w:t xml:space="preserve">. В результате погиб 1 человек. </w:t>
      </w:r>
    </w:p>
    <w:p w:rsidR="00F32375" w:rsidRDefault="00F32375" w:rsidP="000C76CF">
      <w:pPr>
        <w:ind w:firstLine="709"/>
        <w:jc w:val="both"/>
        <w:rPr>
          <w:iCs/>
          <w:sz w:val="28"/>
          <w:szCs w:val="28"/>
        </w:rPr>
      </w:pPr>
      <w:r w:rsidRPr="00266A09">
        <w:rPr>
          <w:b/>
          <w:bCs/>
          <w:iCs/>
          <w:sz w:val="28"/>
          <w:szCs w:val="28"/>
        </w:rPr>
        <w:t xml:space="preserve">1.7.2. ДТП: </w:t>
      </w:r>
      <w:r w:rsidR="004E72EA" w:rsidRPr="00266A09">
        <w:rPr>
          <w:rFonts w:eastAsia="Times New Roman"/>
          <w:sz w:val="28"/>
          <w:szCs w:val="28"/>
        </w:rPr>
        <w:t>за прошедший период с 12 по 14 ноября 2021 года</w:t>
      </w:r>
      <w:r w:rsidRPr="00266A09">
        <w:rPr>
          <w:iCs/>
          <w:sz w:val="28"/>
          <w:szCs w:val="28"/>
        </w:rPr>
        <w:t>на территории края произошло</w:t>
      </w:r>
      <w:r w:rsidR="00266A09">
        <w:rPr>
          <w:iCs/>
          <w:sz w:val="28"/>
          <w:szCs w:val="28"/>
        </w:rPr>
        <w:t>44</w:t>
      </w:r>
      <w:r w:rsidRPr="00266A09">
        <w:rPr>
          <w:iCs/>
          <w:sz w:val="28"/>
          <w:szCs w:val="28"/>
        </w:rPr>
        <w:t>ДТП. Пострадал</w:t>
      </w:r>
      <w:r w:rsidR="008C31ED" w:rsidRPr="00266A09">
        <w:rPr>
          <w:iCs/>
          <w:sz w:val="28"/>
          <w:szCs w:val="28"/>
        </w:rPr>
        <w:t>о</w:t>
      </w:r>
      <w:r w:rsidR="00266A09">
        <w:rPr>
          <w:iCs/>
          <w:sz w:val="28"/>
          <w:szCs w:val="28"/>
        </w:rPr>
        <w:t>62</w:t>
      </w:r>
      <w:r w:rsidRPr="00266A09">
        <w:rPr>
          <w:iCs/>
          <w:sz w:val="28"/>
          <w:szCs w:val="28"/>
        </w:rPr>
        <w:t>человек</w:t>
      </w:r>
      <w:r w:rsidR="00266A09">
        <w:rPr>
          <w:iCs/>
          <w:sz w:val="28"/>
          <w:szCs w:val="28"/>
        </w:rPr>
        <w:t>а</w:t>
      </w:r>
      <w:r w:rsidR="003D5651" w:rsidRPr="00266A09">
        <w:rPr>
          <w:iCs/>
          <w:sz w:val="28"/>
          <w:szCs w:val="28"/>
        </w:rPr>
        <w:t xml:space="preserve">, </w:t>
      </w:r>
      <w:r w:rsidR="00266A09">
        <w:rPr>
          <w:iCs/>
          <w:sz w:val="28"/>
          <w:szCs w:val="28"/>
        </w:rPr>
        <w:t>7</w:t>
      </w:r>
      <w:r w:rsidR="000C76CF" w:rsidRPr="00266A09">
        <w:rPr>
          <w:iCs/>
          <w:sz w:val="28"/>
          <w:szCs w:val="28"/>
        </w:rPr>
        <w:t xml:space="preserve"> – погиб</w:t>
      </w:r>
      <w:r w:rsidR="00266A09">
        <w:rPr>
          <w:iCs/>
          <w:sz w:val="28"/>
          <w:szCs w:val="28"/>
        </w:rPr>
        <w:t>ло</w:t>
      </w:r>
      <w:r w:rsidR="00BF6B99" w:rsidRPr="00266A09">
        <w:rPr>
          <w:iCs/>
          <w:sz w:val="28"/>
          <w:szCs w:val="28"/>
        </w:rPr>
        <w:t>.</w:t>
      </w:r>
    </w:p>
    <w:p w:rsidR="00E6316E" w:rsidRPr="00E6316E" w:rsidRDefault="00E6316E" w:rsidP="000C76CF">
      <w:pPr>
        <w:ind w:firstLine="709"/>
        <w:jc w:val="both"/>
        <w:rPr>
          <w:iCs/>
          <w:sz w:val="28"/>
          <w:szCs w:val="28"/>
        </w:rPr>
      </w:pPr>
      <w:r w:rsidRPr="00627068">
        <w:rPr>
          <w:i/>
          <w:sz w:val="28"/>
          <w:szCs w:val="28"/>
        </w:rPr>
        <w:t>1</w:t>
      </w:r>
      <w:r>
        <w:rPr>
          <w:i/>
          <w:sz w:val="28"/>
          <w:szCs w:val="28"/>
        </w:rPr>
        <w:t>3</w:t>
      </w:r>
      <w:r w:rsidRPr="00627068">
        <w:rPr>
          <w:i/>
          <w:sz w:val="28"/>
          <w:szCs w:val="28"/>
        </w:rPr>
        <w:t xml:space="preserve"> ноября 2021 года</w:t>
      </w:r>
      <w:r>
        <w:rPr>
          <w:iCs/>
          <w:sz w:val="28"/>
          <w:szCs w:val="28"/>
        </w:rPr>
        <w:t xml:space="preserve">в </w:t>
      </w:r>
      <w:r w:rsidRPr="00E6316E">
        <w:rPr>
          <w:b/>
          <w:bCs/>
          <w:iCs/>
          <w:sz w:val="28"/>
          <w:szCs w:val="28"/>
        </w:rPr>
        <w:t>МО г. Горячий Ключ</w:t>
      </w:r>
      <w:r>
        <w:rPr>
          <w:iCs/>
          <w:sz w:val="28"/>
          <w:szCs w:val="28"/>
        </w:rPr>
        <w:t>, на автодороге «Горячий Ключ-Саратовская» на 10 км, произошло ДТП с участием 4 легковых автомобилей. В результате происшествия пострадавших нет, погибло 2 человека, детей нет. Движение на автодороге не перекрывалось.</w:t>
      </w:r>
    </w:p>
    <w:p w:rsidR="00B26558" w:rsidRDefault="00F32375" w:rsidP="003D5651">
      <w:pPr>
        <w:ind w:firstLine="709"/>
        <w:jc w:val="both"/>
        <w:rPr>
          <w:rFonts w:eastAsia="Times New Roman"/>
          <w:b/>
          <w:bCs/>
          <w:sz w:val="28"/>
          <w:szCs w:val="28"/>
        </w:rPr>
      </w:pPr>
      <w:r w:rsidRPr="00627068">
        <w:rPr>
          <w:b/>
          <w:bCs/>
          <w:iCs/>
          <w:sz w:val="28"/>
          <w:szCs w:val="28"/>
        </w:rPr>
        <w:t xml:space="preserve">1.7.3. ВОП: </w:t>
      </w:r>
      <w:r w:rsidR="004E72EA" w:rsidRPr="00627068">
        <w:rPr>
          <w:rFonts w:eastAsia="Times New Roman"/>
          <w:sz w:val="28"/>
          <w:szCs w:val="28"/>
        </w:rPr>
        <w:t>за прошедший период с 12 по 14 ноября 2021 года</w:t>
      </w:r>
      <w:r w:rsidR="008C31CB" w:rsidRPr="00627068">
        <w:rPr>
          <w:iCs/>
          <w:sz w:val="28"/>
          <w:szCs w:val="28"/>
        </w:rPr>
        <w:t>на территории края</w:t>
      </w:r>
      <w:r w:rsidR="00627068">
        <w:rPr>
          <w:iCs/>
          <w:sz w:val="28"/>
          <w:szCs w:val="28"/>
        </w:rPr>
        <w:t xml:space="preserve"> было обнаружено 3 </w:t>
      </w:r>
      <w:r w:rsidR="006047D6" w:rsidRPr="00627068">
        <w:rPr>
          <w:iCs/>
          <w:sz w:val="28"/>
          <w:szCs w:val="28"/>
        </w:rPr>
        <w:t>в</w:t>
      </w:r>
      <w:r w:rsidR="004511DC" w:rsidRPr="00627068">
        <w:rPr>
          <w:rFonts w:eastAsia="Times New Roman"/>
          <w:sz w:val="28"/>
          <w:szCs w:val="28"/>
        </w:rPr>
        <w:t>зрывоопасны</w:t>
      </w:r>
      <w:r w:rsidR="006047D6" w:rsidRPr="00627068">
        <w:rPr>
          <w:rFonts w:eastAsia="Times New Roman"/>
          <w:sz w:val="28"/>
          <w:szCs w:val="28"/>
        </w:rPr>
        <w:t>х</w:t>
      </w:r>
      <w:r w:rsidR="004511DC" w:rsidRPr="00627068">
        <w:rPr>
          <w:rFonts w:eastAsia="Times New Roman"/>
          <w:sz w:val="28"/>
          <w:szCs w:val="28"/>
        </w:rPr>
        <w:t xml:space="preserve"> предмет</w:t>
      </w:r>
      <w:r w:rsidR="00627068">
        <w:rPr>
          <w:rFonts w:eastAsia="Times New Roman"/>
          <w:sz w:val="28"/>
          <w:szCs w:val="28"/>
        </w:rPr>
        <w:t xml:space="preserve">а: 2 артиллерийских снаряда и 1 ручная граната в </w:t>
      </w:r>
      <w:r w:rsidR="00627068" w:rsidRPr="00627068">
        <w:rPr>
          <w:rFonts w:eastAsia="Times New Roman"/>
          <w:b/>
          <w:bCs/>
          <w:sz w:val="28"/>
          <w:szCs w:val="28"/>
        </w:rPr>
        <w:t>МО Темрюкский район</w:t>
      </w:r>
      <w:r w:rsidR="008C31CB" w:rsidRPr="00627068">
        <w:rPr>
          <w:rFonts w:eastAsia="Times New Roman"/>
          <w:b/>
          <w:bCs/>
          <w:sz w:val="28"/>
          <w:szCs w:val="28"/>
        </w:rPr>
        <w:t>.</w:t>
      </w:r>
    </w:p>
    <w:p w:rsidR="00FD26DB"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1.9.Происшествия на водных объектах:</w:t>
      </w:r>
      <w:r w:rsidR="004E72EA" w:rsidRPr="00266A09">
        <w:rPr>
          <w:rFonts w:eastAsia="Times New Roman"/>
          <w:sz w:val="28"/>
          <w:szCs w:val="28"/>
        </w:rPr>
        <w:t>за прошедший период с 12 по 14 ноября 2021 года</w:t>
      </w:r>
      <w:r w:rsidRPr="00266A09">
        <w:rPr>
          <w:sz w:val="28"/>
        </w:rPr>
        <w:t>на</w:t>
      </w:r>
      <w:r w:rsidRPr="00266A09">
        <w:rPr>
          <w:sz w:val="28"/>
          <w:szCs w:val="28"/>
        </w:rPr>
        <w:t xml:space="preserve"> водных объектах края </w:t>
      </w:r>
      <w:r w:rsidR="00737835" w:rsidRPr="00266A09">
        <w:rPr>
          <w:sz w:val="28"/>
          <w:szCs w:val="28"/>
        </w:rPr>
        <w:t>утону</w:t>
      </w:r>
      <w:r w:rsidR="00266A09">
        <w:rPr>
          <w:sz w:val="28"/>
          <w:szCs w:val="28"/>
        </w:rPr>
        <w:t>л 1 человек</w:t>
      </w:r>
      <w:r w:rsidR="00790E77" w:rsidRPr="00266A09">
        <w:rPr>
          <w:sz w:val="28"/>
          <w:szCs w:val="28"/>
        </w:rPr>
        <w:t>.</w:t>
      </w:r>
    </w:p>
    <w:p w:rsidR="00627068" w:rsidRPr="00627068" w:rsidRDefault="00627068" w:rsidP="00266A09">
      <w:pPr>
        <w:tabs>
          <w:tab w:val="left" w:pos="5954"/>
        </w:tabs>
        <w:spacing w:line="100" w:lineRule="atLeast"/>
        <w:ind w:firstLine="709"/>
        <w:jc w:val="both"/>
        <w:rPr>
          <w:sz w:val="28"/>
          <w:szCs w:val="28"/>
        </w:rPr>
      </w:pPr>
      <w:r w:rsidRPr="00627068">
        <w:rPr>
          <w:i/>
          <w:iCs/>
          <w:sz w:val="28"/>
          <w:szCs w:val="28"/>
        </w:rPr>
        <w:t>12 ноября 2021 года</w:t>
      </w:r>
      <w:r>
        <w:rPr>
          <w:sz w:val="28"/>
          <w:szCs w:val="28"/>
        </w:rPr>
        <w:t xml:space="preserve">в </w:t>
      </w:r>
      <w:r w:rsidRPr="00627068">
        <w:rPr>
          <w:b/>
          <w:bCs/>
          <w:sz w:val="28"/>
          <w:szCs w:val="28"/>
        </w:rPr>
        <w:t>МО г.Сочи</w:t>
      </w:r>
      <w:r>
        <w:rPr>
          <w:sz w:val="28"/>
          <w:szCs w:val="28"/>
        </w:rPr>
        <w:t>, пляж «Светлячок», в акватории Черного моря проведены поисково-спасательные работы и было обнаружено тело мужчины (1971 г.р.). Проводятся следственные мероприятия.</w:t>
      </w:r>
    </w:p>
    <w:p w:rsidR="00E6316E" w:rsidRDefault="00F32375" w:rsidP="004A2E62">
      <w:pPr>
        <w:spacing w:line="233" w:lineRule="auto"/>
        <w:ind w:right="-108" w:firstLine="709"/>
        <w:jc w:val="both"/>
        <w:rPr>
          <w:rFonts w:eastAsia="Times New Roman"/>
          <w:sz w:val="28"/>
          <w:szCs w:val="28"/>
        </w:rPr>
      </w:pPr>
      <w:r w:rsidRPr="00266A09">
        <w:rPr>
          <w:b/>
          <w:sz w:val="28"/>
          <w:szCs w:val="28"/>
        </w:rPr>
        <w:t>1.10. Сведения по термическим аномалиям и природным пожарам:</w:t>
      </w:r>
      <w:r w:rsidR="004E72EA" w:rsidRPr="00266A09">
        <w:rPr>
          <w:rFonts w:eastAsia="Times New Roman"/>
          <w:sz w:val="28"/>
          <w:szCs w:val="28"/>
        </w:rPr>
        <w:t>за прошедший период с 12 по 14 ноября 2021 года</w:t>
      </w:r>
      <w:r w:rsidR="008C31CB" w:rsidRPr="00266A09">
        <w:rPr>
          <w:iCs/>
          <w:sz w:val="28"/>
          <w:szCs w:val="28"/>
        </w:rPr>
        <w:t>на территории края</w:t>
      </w:r>
      <w:r w:rsidR="004A2E62" w:rsidRPr="00266A09">
        <w:rPr>
          <w:rFonts w:eastAsia="Times New Roman"/>
          <w:sz w:val="28"/>
          <w:szCs w:val="28"/>
        </w:rPr>
        <w:t>был зафиксирован</w:t>
      </w:r>
      <w:r w:rsidR="004A2E62">
        <w:rPr>
          <w:rFonts w:eastAsia="Times New Roman"/>
          <w:sz w:val="28"/>
          <w:szCs w:val="28"/>
        </w:rPr>
        <w:t xml:space="preserve"> 1 ландшафтный </w:t>
      </w:r>
      <w:r w:rsidR="006B27B4">
        <w:rPr>
          <w:rFonts w:eastAsia="Times New Roman"/>
          <w:sz w:val="28"/>
          <w:szCs w:val="28"/>
        </w:rPr>
        <w:t xml:space="preserve">пожар </w:t>
      </w:r>
      <w:r w:rsidR="004A2E62">
        <w:rPr>
          <w:rFonts w:eastAsia="Times New Roman"/>
          <w:sz w:val="28"/>
          <w:szCs w:val="28"/>
        </w:rPr>
        <w:t>в</w:t>
      </w:r>
      <w:r w:rsidR="00E6316E" w:rsidRPr="00E6316E">
        <w:rPr>
          <w:rFonts w:eastAsia="Times New Roman"/>
          <w:b/>
          <w:bCs/>
          <w:sz w:val="28"/>
          <w:szCs w:val="28"/>
        </w:rPr>
        <w:t>МО Ленинградский район</w:t>
      </w:r>
      <w:r w:rsidR="00E6316E">
        <w:rPr>
          <w:rFonts w:eastAsia="Times New Roman"/>
          <w:sz w:val="28"/>
          <w:szCs w:val="28"/>
        </w:rPr>
        <w:t xml:space="preserve"> на площади 0,013 га</w:t>
      </w:r>
      <w:r w:rsidR="006B27B4">
        <w:rPr>
          <w:rFonts w:eastAsia="Times New Roman"/>
          <w:sz w:val="28"/>
          <w:szCs w:val="28"/>
        </w:rPr>
        <w:t xml:space="preserve">  и</w:t>
      </w:r>
      <w:r w:rsidR="003B75B0">
        <w:rPr>
          <w:rFonts w:eastAsia="Times New Roman"/>
          <w:sz w:val="28"/>
          <w:szCs w:val="28"/>
        </w:rPr>
        <w:t xml:space="preserve"> 1 лесной пожар</w:t>
      </w:r>
      <w:r w:rsidR="00CF5545">
        <w:rPr>
          <w:rFonts w:eastAsia="Times New Roman"/>
          <w:sz w:val="28"/>
          <w:szCs w:val="28"/>
        </w:rPr>
        <w:t xml:space="preserve"> в </w:t>
      </w:r>
      <w:r w:rsidR="00CF5545" w:rsidRPr="00CF5545">
        <w:rPr>
          <w:rFonts w:eastAsia="Times New Roman"/>
          <w:b/>
          <w:bCs/>
          <w:sz w:val="28"/>
          <w:szCs w:val="28"/>
        </w:rPr>
        <w:t>МО Туапсинский район</w:t>
      </w:r>
      <w:r w:rsidR="00CF5545">
        <w:rPr>
          <w:rFonts w:eastAsia="Times New Roman"/>
          <w:sz w:val="28"/>
          <w:szCs w:val="28"/>
        </w:rPr>
        <w:t xml:space="preserve">  на площади 5,2 га.</w:t>
      </w:r>
    </w:p>
    <w:p w:rsidR="0077039D" w:rsidRDefault="00F32375" w:rsidP="00790E77">
      <w:pPr>
        <w:spacing w:line="235" w:lineRule="auto"/>
        <w:ind w:firstLine="709"/>
        <w:jc w:val="both"/>
        <w:rPr>
          <w:b/>
          <w:sz w:val="28"/>
          <w:szCs w:val="28"/>
        </w:rPr>
      </w:pPr>
      <w:r w:rsidRPr="003222F3">
        <w:rPr>
          <w:b/>
          <w:sz w:val="28"/>
          <w:szCs w:val="28"/>
        </w:rPr>
        <w:t>1.11. Иные происшествия:</w:t>
      </w:r>
      <w:r w:rsidR="00E65541" w:rsidRPr="00E65541">
        <w:rPr>
          <w:bCs/>
          <w:sz w:val="28"/>
          <w:szCs w:val="28"/>
        </w:rPr>
        <w:t>нет.</w:t>
      </w:r>
    </w:p>
    <w:p w:rsidR="00042C25" w:rsidRDefault="00042C25" w:rsidP="00794CE8">
      <w:pPr>
        <w:spacing w:line="233" w:lineRule="auto"/>
        <w:ind w:firstLine="567"/>
        <w:jc w:val="both"/>
        <w:rPr>
          <w:b/>
          <w:color w:val="FF0000"/>
          <w:sz w:val="28"/>
          <w:szCs w:val="28"/>
        </w:rPr>
      </w:pPr>
    </w:p>
    <w:p w:rsidR="00756FFD" w:rsidRDefault="00756FFD" w:rsidP="00794CE8">
      <w:pPr>
        <w:spacing w:line="233" w:lineRule="auto"/>
        <w:ind w:firstLine="567"/>
        <w:jc w:val="both"/>
        <w:rPr>
          <w:b/>
          <w:color w:val="FF0000"/>
          <w:sz w:val="28"/>
          <w:szCs w:val="28"/>
        </w:rPr>
      </w:pPr>
    </w:p>
    <w:p w:rsidR="00756FFD" w:rsidRDefault="00756FFD" w:rsidP="00794CE8">
      <w:pPr>
        <w:spacing w:line="233" w:lineRule="auto"/>
        <w:ind w:firstLine="567"/>
        <w:jc w:val="both"/>
        <w:rPr>
          <w:b/>
          <w:color w:val="FF0000"/>
          <w:sz w:val="28"/>
          <w:szCs w:val="28"/>
        </w:rPr>
      </w:pPr>
    </w:p>
    <w:p w:rsidR="00756FFD" w:rsidRDefault="00756FFD" w:rsidP="00794CE8">
      <w:pPr>
        <w:spacing w:line="233" w:lineRule="auto"/>
        <w:ind w:firstLine="567"/>
        <w:jc w:val="both"/>
        <w:rPr>
          <w:b/>
          <w:color w:val="FF0000"/>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16" w:name="_Hlk81559763"/>
      <w:bookmarkStart w:id="17" w:name="_Hlk62224372"/>
    </w:p>
    <w:p w:rsidR="00756FFD" w:rsidRDefault="00756FFD" w:rsidP="00C05638">
      <w:pPr>
        <w:widowControl w:val="0"/>
        <w:ind w:left="1" w:firstLine="708"/>
        <w:jc w:val="center"/>
        <w:outlineLvl w:val="0"/>
        <w:rPr>
          <w:b/>
          <w:bCs/>
          <w:iCs/>
          <w:sz w:val="28"/>
          <w:szCs w:val="28"/>
        </w:rPr>
      </w:pPr>
    </w:p>
    <w:bookmarkEnd w:id="16"/>
    <w:bookmarkEnd w:id="17"/>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4E72EA">
        <w:rPr>
          <w:rFonts w:eastAsia="Calibri"/>
          <w:b/>
          <w:color w:val="000000"/>
          <w:sz w:val="28"/>
          <w:szCs w:val="28"/>
        </w:rPr>
        <w:t>16</w:t>
      </w:r>
      <w:r w:rsidR="00E47E4D">
        <w:rPr>
          <w:rFonts w:eastAsia="Calibri"/>
          <w:b/>
          <w:color w:val="000000"/>
          <w:sz w:val="28"/>
          <w:szCs w:val="28"/>
        </w:rPr>
        <w:t xml:space="preserve"> ноября</w:t>
      </w:r>
      <w:r w:rsidR="00CE71A8" w:rsidRPr="003B76D5">
        <w:rPr>
          <w:rFonts w:eastAsia="Calibri"/>
          <w:b/>
          <w:color w:val="000000"/>
          <w:sz w:val="28"/>
          <w:szCs w:val="28"/>
        </w:rPr>
        <w:t xml:space="preserve"> 2021 года</w:t>
      </w:r>
      <w:r w:rsidR="00CE71A8" w:rsidRPr="003B76D5">
        <w:rPr>
          <w:sz w:val="28"/>
          <w:szCs w:val="28"/>
        </w:rPr>
        <w:t>на территории муниципальных образований:</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756FFD" w:rsidRDefault="00756FFD" w:rsidP="00712B16">
      <w:pPr>
        <w:jc w:val="both"/>
        <w:rPr>
          <w:rFonts w:eastAsia="Calibri"/>
          <w:b/>
          <w:color w:val="000000"/>
          <w:sz w:val="28"/>
          <w:szCs w:val="28"/>
          <w:lang w:eastAsia="en-US"/>
        </w:rPr>
      </w:pPr>
    </w:p>
    <w:p w:rsidR="00CD75F1" w:rsidRPr="007B1FAA" w:rsidRDefault="00756FFD" w:rsidP="00CD75F1">
      <w:pPr>
        <w:ind w:firstLine="708"/>
        <w:jc w:val="both"/>
        <w:rPr>
          <w:b/>
          <w:bCs/>
          <w:sz w:val="28"/>
          <w:szCs w:val="28"/>
        </w:rPr>
      </w:pPr>
      <w:r w:rsidRPr="003B76D5">
        <w:rPr>
          <w:b/>
          <w:color w:val="000000"/>
          <w:sz w:val="28"/>
          <w:szCs w:val="28"/>
        </w:rPr>
        <w:t>2.1.</w:t>
      </w:r>
      <w:r>
        <w:rPr>
          <w:b/>
          <w:color w:val="000000"/>
          <w:sz w:val="28"/>
          <w:szCs w:val="28"/>
        </w:rPr>
        <w:t>2</w:t>
      </w:r>
      <w:r w:rsidRPr="003B76D5">
        <w:rPr>
          <w:b/>
          <w:color w:val="000000"/>
          <w:sz w:val="28"/>
          <w:szCs w:val="28"/>
        </w:rPr>
        <w:t xml:space="preserve">. </w:t>
      </w:r>
      <w:r>
        <w:rPr>
          <w:rFonts w:eastAsia="Calibri"/>
          <w:b/>
          <w:color w:val="000000"/>
          <w:sz w:val="28"/>
          <w:szCs w:val="28"/>
        </w:rPr>
        <w:t>16 ноября</w:t>
      </w:r>
      <w:r w:rsidRPr="003B76D5">
        <w:rPr>
          <w:rFonts w:eastAsia="Calibri"/>
          <w:b/>
          <w:color w:val="000000"/>
          <w:sz w:val="28"/>
          <w:szCs w:val="28"/>
        </w:rPr>
        <w:t xml:space="preserve"> 2021 года</w:t>
      </w:r>
      <w:r w:rsidR="00CD75F1" w:rsidRPr="002D49CF">
        <w:rPr>
          <w:sz w:val="28"/>
          <w:szCs w:val="28"/>
        </w:rPr>
        <w:t xml:space="preserve">на территории </w:t>
      </w:r>
      <w:r w:rsidR="00CD75F1" w:rsidRPr="002D49CF">
        <w:rPr>
          <w:b/>
          <w:bCs/>
          <w:sz w:val="28"/>
          <w:szCs w:val="28"/>
        </w:rPr>
        <w:t>всех</w:t>
      </w:r>
      <w:r w:rsidR="00CD75F1" w:rsidRPr="002D49CF">
        <w:rPr>
          <w:sz w:val="28"/>
          <w:szCs w:val="28"/>
        </w:rPr>
        <w:t xml:space="preserve"> муниципальных образований </w:t>
      </w:r>
      <w:r w:rsidR="00CD75F1" w:rsidRPr="00A06F6D">
        <w:rPr>
          <w:color w:val="000000"/>
          <w:sz w:val="28"/>
          <w:szCs w:val="28"/>
        </w:rPr>
        <w:t>существует вероятность возникновения</w:t>
      </w:r>
      <w:r w:rsidR="00CD75F1" w:rsidRPr="00CD75F1">
        <w:rPr>
          <w:b/>
          <w:bCs/>
          <w:color w:val="000000"/>
          <w:sz w:val="28"/>
          <w:szCs w:val="28"/>
        </w:rPr>
        <w:t>ЧС и</w:t>
      </w:r>
      <w:r w:rsidR="00CD75F1" w:rsidRPr="00A06F6D">
        <w:rPr>
          <w:b/>
          <w:color w:val="000000"/>
          <w:sz w:val="28"/>
          <w:szCs w:val="28"/>
        </w:rPr>
        <w:t>происшествий</w:t>
      </w:r>
      <w:r w:rsidR="00CD75F1" w:rsidRPr="00A06F6D">
        <w:rPr>
          <w:color w:val="000000"/>
          <w:sz w:val="28"/>
          <w:szCs w:val="28"/>
        </w:rPr>
        <w:t>, связанных с:</w:t>
      </w:r>
    </w:p>
    <w:p w:rsidR="001B749A" w:rsidRPr="00A06F6D" w:rsidRDefault="001B749A" w:rsidP="001B749A">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1B749A" w:rsidRPr="00A06F6D" w:rsidRDefault="001B749A" w:rsidP="001B749A">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1B749A" w:rsidRDefault="001B749A" w:rsidP="001B749A">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Pr>
          <w:color w:val="000000"/>
          <w:sz w:val="28"/>
          <w:szCs w:val="28"/>
        </w:rPr>
        <w:t>;</w:t>
      </w:r>
    </w:p>
    <w:p w:rsidR="001B749A" w:rsidRDefault="001B749A" w:rsidP="001B749A">
      <w:pPr>
        <w:ind w:firstLine="708"/>
        <w:jc w:val="both"/>
        <w:rPr>
          <w:sz w:val="28"/>
          <w:szCs w:val="28"/>
        </w:rPr>
      </w:pPr>
      <w:r>
        <w:rPr>
          <w:color w:val="000000"/>
          <w:sz w:val="28"/>
          <w:szCs w:val="28"/>
        </w:rPr>
        <w:t>повреждением транспорта, увечьями людей из-за повала деревьев и рекламных щитов;</w:t>
      </w:r>
    </w:p>
    <w:p w:rsidR="001B749A" w:rsidRDefault="001B749A" w:rsidP="001B749A">
      <w:pPr>
        <w:ind w:firstLine="708"/>
        <w:jc w:val="both"/>
        <w:rPr>
          <w:sz w:val="28"/>
          <w:szCs w:val="28"/>
        </w:rPr>
      </w:pPr>
      <w:r>
        <w:rPr>
          <w:color w:val="000000"/>
          <w:sz w:val="28"/>
          <w:szCs w:val="28"/>
        </w:rPr>
        <w:t>затруднением в работе транспорта, увеличением ДТП;</w:t>
      </w:r>
    </w:p>
    <w:p w:rsidR="001B749A" w:rsidRDefault="001B749A" w:rsidP="001B749A">
      <w:pPr>
        <w:ind w:firstLine="708"/>
        <w:jc w:val="both"/>
        <w:rPr>
          <w:sz w:val="28"/>
          <w:szCs w:val="28"/>
        </w:rPr>
      </w:pPr>
      <w:r>
        <w:rPr>
          <w:color w:val="000000"/>
          <w:sz w:val="28"/>
          <w:szCs w:val="28"/>
        </w:rPr>
        <w:t>потерей устойчивости строительных и портовых кранов и их падением;</w:t>
      </w:r>
    </w:p>
    <w:p w:rsidR="001B749A" w:rsidRDefault="001B749A" w:rsidP="001B749A">
      <w:pPr>
        <w:ind w:firstLine="708"/>
        <w:jc w:val="both"/>
        <w:rPr>
          <w:sz w:val="28"/>
          <w:szCs w:val="28"/>
        </w:rPr>
      </w:pPr>
      <w:r>
        <w:rPr>
          <w:color w:val="000000"/>
          <w:sz w:val="28"/>
          <w:szCs w:val="28"/>
        </w:rPr>
        <w:t>потерей остойчивости судов, возможным опрокидыванием;</w:t>
      </w:r>
    </w:p>
    <w:p w:rsidR="001B749A" w:rsidRDefault="001B749A" w:rsidP="001B749A">
      <w:pPr>
        <w:ind w:firstLine="708"/>
        <w:jc w:val="both"/>
        <w:rPr>
          <w:color w:val="000000"/>
          <w:sz w:val="28"/>
          <w:szCs w:val="28"/>
        </w:rPr>
      </w:pPr>
      <w:r>
        <w:rPr>
          <w:color w:val="000000"/>
          <w:sz w:val="28"/>
          <w:szCs w:val="28"/>
        </w:rPr>
        <w:t>нарушением функционирования объектов жизнеобеспечения;</w:t>
      </w:r>
    </w:p>
    <w:p w:rsidR="001B749A" w:rsidRDefault="001B749A" w:rsidP="001B749A">
      <w:pPr>
        <w:ind w:firstLine="709"/>
        <w:contextualSpacing/>
        <w:jc w:val="both"/>
        <w:rPr>
          <w:color w:val="000000"/>
          <w:sz w:val="28"/>
          <w:szCs w:val="28"/>
        </w:rPr>
      </w:pPr>
      <w:r>
        <w:rPr>
          <w:color w:val="000000"/>
          <w:sz w:val="28"/>
          <w:szCs w:val="28"/>
        </w:rPr>
        <w:t>возможными человеческими жертвами.</w:t>
      </w:r>
    </w:p>
    <w:p w:rsidR="001B749A" w:rsidRDefault="001B749A" w:rsidP="001B749A">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p>
    <w:p w:rsidR="001B749A" w:rsidRDefault="001B749A" w:rsidP="001B749A">
      <w:pPr>
        <w:ind w:firstLine="708"/>
        <w:jc w:val="both"/>
        <w:rPr>
          <w:color w:val="000000"/>
          <w:sz w:val="28"/>
          <w:szCs w:val="28"/>
        </w:rPr>
      </w:pPr>
      <w:r>
        <w:rPr>
          <w:color w:val="000000"/>
          <w:sz w:val="28"/>
          <w:szCs w:val="28"/>
        </w:rPr>
        <w:t>быстрым распространением очагов природных пожаров, в случае их возникновения.</w:t>
      </w:r>
    </w:p>
    <w:p w:rsidR="00CD75F1" w:rsidRDefault="00CD75F1" w:rsidP="00CD75F1">
      <w:pPr>
        <w:ind w:firstLine="708"/>
        <w:jc w:val="both"/>
        <w:rPr>
          <w:b/>
          <w:color w:val="000000"/>
          <w:sz w:val="28"/>
          <w:szCs w:val="28"/>
        </w:rPr>
      </w:pPr>
      <w:r w:rsidRPr="00A06F6D">
        <w:rPr>
          <w:b/>
          <w:color w:val="000000"/>
          <w:sz w:val="28"/>
          <w:szCs w:val="28"/>
        </w:rPr>
        <w:t>Источник</w:t>
      </w:r>
      <w:r w:rsidR="001B749A">
        <w:rPr>
          <w:b/>
          <w:color w:val="000000"/>
          <w:sz w:val="28"/>
          <w:szCs w:val="28"/>
        </w:rPr>
        <w:t xml:space="preserve"> ЧС и</w:t>
      </w:r>
      <w:r w:rsidRPr="00A06F6D">
        <w:rPr>
          <w:b/>
          <w:color w:val="000000"/>
          <w:sz w:val="28"/>
          <w:szCs w:val="28"/>
        </w:rPr>
        <w:t xml:space="preserve"> происшествий –</w:t>
      </w:r>
      <w:r w:rsidR="001B749A">
        <w:rPr>
          <w:b/>
          <w:color w:val="000000"/>
          <w:sz w:val="28"/>
          <w:szCs w:val="28"/>
        </w:rPr>
        <w:t>сильный ветер</w:t>
      </w:r>
      <w:r w:rsidRPr="00A06F6D">
        <w:rPr>
          <w:b/>
          <w:color w:val="000000"/>
          <w:sz w:val="28"/>
          <w:szCs w:val="28"/>
        </w:rPr>
        <w:t>.</w:t>
      </w:r>
    </w:p>
    <w:p w:rsidR="00C64A68" w:rsidRDefault="00C64A68" w:rsidP="00CD75F1">
      <w:pPr>
        <w:ind w:firstLine="708"/>
        <w:jc w:val="both"/>
        <w:rPr>
          <w:b/>
          <w:color w:val="000000"/>
          <w:sz w:val="28"/>
          <w:szCs w:val="28"/>
        </w:rPr>
      </w:pPr>
    </w:p>
    <w:p w:rsidR="00C64A68" w:rsidRPr="007B1FAA" w:rsidRDefault="00C64A68" w:rsidP="00C64A68">
      <w:pPr>
        <w:ind w:firstLine="708"/>
        <w:jc w:val="both"/>
        <w:rPr>
          <w:b/>
          <w:bCs/>
          <w:sz w:val="28"/>
          <w:szCs w:val="28"/>
        </w:rPr>
      </w:pPr>
      <w:r>
        <w:rPr>
          <w:rFonts w:eastAsia="Calibri"/>
          <w:b/>
          <w:color w:val="000000"/>
          <w:sz w:val="28"/>
          <w:szCs w:val="28"/>
          <w:lang w:eastAsia="en-US"/>
        </w:rPr>
        <w:t xml:space="preserve">2.1.3. </w:t>
      </w:r>
      <w:r>
        <w:rPr>
          <w:rFonts w:eastAsia="Calibri"/>
          <w:b/>
          <w:color w:val="000000"/>
          <w:sz w:val="28"/>
          <w:szCs w:val="28"/>
        </w:rPr>
        <w:t>16 ноября</w:t>
      </w:r>
      <w:r w:rsidRPr="003B76D5">
        <w:rPr>
          <w:rFonts w:eastAsia="Calibri"/>
          <w:b/>
          <w:color w:val="000000"/>
          <w:sz w:val="28"/>
          <w:szCs w:val="28"/>
        </w:rPr>
        <w:t xml:space="preserve"> 2021 года</w:t>
      </w:r>
      <w:r w:rsidRPr="002D49CF">
        <w:rPr>
          <w:sz w:val="28"/>
          <w:szCs w:val="28"/>
        </w:rPr>
        <w:t>на территории муниципальных образований</w:t>
      </w:r>
      <w:r>
        <w:rPr>
          <w:sz w:val="28"/>
          <w:szCs w:val="28"/>
        </w:rPr>
        <w:t xml:space="preserve">: </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sidRPr="00A06F6D">
        <w:rPr>
          <w:b/>
          <w:color w:val="000000"/>
          <w:sz w:val="28"/>
          <w:szCs w:val="28"/>
        </w:rPr>
        <w:t>происшествий</w:t>
      </w:r>
      <w:r w:rsidRPr="00A06F6D">
        <w:rPr>
          <w:color w:val="000000"/>
          <w:sz w:val="28"/>
          <w:szCs w:val="28"/>
        </w:rPr>
        <w:t>, связанных с:</w:t>
      </w:r>
    </w:p>
    <w:p w:rsidR="00C64A68" w:rsidRPr="00CF7B0B" w:rsidRDefault="00C64A68" w:rsidP="00C64A68">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rsidR="00C64A68" w:rsidRPr="00CF7B0B" w:rsidRDefault="00C64A68" w:rsidP="00C64A68">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rsidR="00C64A68" w:rsidRDefault="00C64A68" w:rsidP="00C64A68">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Pr>
          <w:b/>
          <w:color w:val="000000"/>
          <w:sz w:val="28"/>
          <w:szCs w:val="28"/>
        </w:rPr>
        <w:t>сгон на Азовском побережье</w:t>
      </w:r>
      <w:r w:rsidRPr="00A06F6D">
        <w:rPr>
          <w:b/>
          <w:color w:val="000000"/>
          <w:sz w:val="28"/>
          <w:szCs w:val="28"/>
        </w:rPr>
        <w:t>.</w:t>
      </w:r>
    </w:p>
    <w:p w:rsidR="00C64A68" w:rsidRDefault="00C64A68" w:rsidP="00CD75F1">
      <w:pPr>
        <w:ind w:firstLine="708"/>
        <w:jc w:val="both"/>
        <w:rPr>
          <w:b/>
          <w:color w:val="000000"/>
          <w:sz w:val="28"/>
          <w:szCs w:val="28"/>
        </w:rPr>
      </w:pPr>
    </w:p>
    <w:p w:rsidR="00623FFB" w:rsidRDefault="00623FFB" w:rsidP="0045209F">
      <w:pPr>
        <w:ind w:firstLine="708"/>
        <w:jc w:val="both"/>
        <w:rPr>
          <w:rFonts w:eastAsia="Calibri"/>
          <w:b/>
          <w:color w:val="000000"/>
          <w:sz w:val="28"/>
          <w:szCs w:val="28"/>
        </w:rPr>
      </w:pPr>
      <w:bookmarkStart w:id="18" w:name="_Hlk87282861"/>
    </w:p>
    <w:bookmarkEnd w:id="18"/>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8A7352" w:rsidP="00F32375">
      <w:pPr>
        <w:ind w:firstLine="708"/>
        <w:jc w:val="both"/>
        <w:rPr>
          <w:bCs/>
          <w:iCs/>
          <w:sz w:val="28"/>
          <w:szCs w:val="28"/>
        </w:rPr>
      </w:pPr>
      <w:bookmarkStart w:id="19" w:name="_Hlk44415586"/>
      <w:bookmarkStart w:id="20" w:name="_Hlk55297094"/>
      <w:r>
        <w:rPr>
          <w:rFonts w:eastAsia="Calibri"/>
          <w:b/>
          <w:bCs/>
          <w:iCs/>
          <w:color w:val="000000"/>
          <w:sz w:val="28"/>
          <w:szCs w:val="28"/>
          <w:lang w:eastAsia="en-US"/>
        </w:rPr>
        <w:t>16</w:t>
      </w:r>
      <w:r w:rsidR="002323E6">
        <w:rPr>
          <w:rFonts w:eastAsia="Calibri"/>
          <w:b/>
          <w:bCs/>
          <w:iCs/>
          <w:color w:val="000000"/>
          <w:sz w:val="28"/>
          <w:szCs w:val="28"/>
          <w:lang w:eastAsia="en-US"/>
        </w:rPr>
        <w:t xml:space="preserve"> 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19"/>
    </w:p>
    <w:bookmarkEnd w:id="20"/>
    <w:p w:rsidR="00F32375" w:rsidRDefault="00F32375" w:rsidP="00F32375">
      <w:pPr>
        <w:ind w:firstLine="708"/>
        <w:jc w:val="both"/>
        <w:rPr>
          <w:sz w:val="28"/>
          <w:szCs w:val="28"/>
        </w:rPr>
      </w:pPr>
      <w:r w:rsidRPr="00D12536">
        <w:rPr>
          <w:sz w:val="28"/>
          <w:szCs w:val="28"/>
        </w:rPr>
        <w:t xml:space="preserve">возможными авариями </w:t>
      </w:r>
      <w:bookmarkStart w:id="21" w:name="_Hlk504477847"/>
      <w:r w:rsidRPr="00D12536">
        <w:rPr>
          <w:sz w:val="28"/>
          <w:szCs w:val="28"/>
        </w:rPr>
        <w:t xml:space="preserve">на энергетических системах </w:t>
      </w:r>
      <w:bookmarkEnd w:id="21"/>
      <w:r w:rsidRPr="00D12536">
        <w:rPr>
          <w:sz w:val="28"/>
          <w:szCs w:val="28"/>
        </w:rPr>
        <w:t>(из-за перегрузок энергосистем и изношенности оборудования);</w:t>
      </w:r>
    </w:p>
    <w:p w:rsidR="00FD26DB" w:rsidRPr="00FD0151" w:rsidRDefault="00FD0151" w:rsidP="00FD26DB">
      <w:pPr>
        <w:ind w:firstLine="709"/>
        <w:jc w:val="both"/>
        <w:rPr>
          <w:b/>
          <w:iCs/>
          <w:sz w:val="28"/>
          <w:szCs w:val="28"/>
          <w:lang/>
        </w:rPr>
      </w:pPr>
      <w:bookmarkStart w:id="22" w:name="_Hlk23338081"/>
      <w:r>
        <w:rPr>
          <w:bCs/>
          <w:iCs/>
          <w:sz w:val="28"/>
          <w:szCs w:val="28"/>
          <w:lang/>
        </w:rPr>
        <w:t xml:space="preserve">увеличением количества аварий на объектах энергетики </w:t>
      </w:r>
      <w:r w:rsidRPr="00FD0151">
        <w:rPr>
          <w:b/>
          <w:iCs/>
          <w:sz w:val="28"/>
          <w:szCs w:val="28"/>
          <w:lang/>
        </w:rPr>
        <w:t>из-за сильного ветра</w:t>
      </w:r>
      <w:r w:rsidR="00FD26DB" w:rsidRPr="00FD0151">
        <w:rPr>
          <w:b/>
          <w:iCs/>
          <w:sz w:val="28"/>
          <w:szCs w:val="28"/>
          <w:lang/>
        </w:rPr>
        <w:t>;</w:t>
      </w:r>
    </w:p>
    <w:p w:rsidR="0003619E" w:rsidRPr="00D12536" w:rsidRDefault="00F32375" w:rsidP="0003619E">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2"/>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23"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3"/>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2409F8" w:rsidRDefault="002409F8" w:rsidP="00E73A37">
      <w:pPr>
        <w:widowControl w:val="0"/>
        <w:tabs>
          <w:tab w:val="num" w:pos="795"/>
        </w:tabs>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4" w:name="_Hlk23338096"/>
    </w:p>
    <w:p w:rsidR="00F32375" w:rsidRPr="00D12536" w:rsidRDefault="008A7352" w:rsidP="00F32375">
      <w:pPr>
        <w:widowControl w:val="0"/>
        <w:ind w:firstLine="709"/>
        <w:jc w:val="both"/>
        <w:rPr>
          <w:b/>
          <w:color w:val="000000"/>
          <w:sz w:val="28"/>
          <w:szCs w:val="28"/>
        </w:rPr>
      </w:pPr>
      <w:bookmarkStart w:id="25" w:name="_Hlk55297132"/>
      <w:bookmarkEnd w:id="24"/>
      <w:r>
        <w:rPr>
          <w:rFonts w:eastAsia="Calibri"/>
          <w:b/>
          <w:bCs/>
          <w:color w:val="000000"/>
          <w:sz w:val="28"/>
          <w:szCs w:val="28"/>
          <w:lang w:eastAsia="en-US"/>
        </w:rPr>
        <w:t>16</w:t>
      </w:r>
      <w:r w:rsidR="002323E6">
        <w:rPr>
          <w:rFonts w:eastAsia="Calibri"/>
          <w:b/>
          <w:color w:val="000000"/>
          <w:sz w:val="28"/>
          <w:szCs w:val="28"/>
          <w:lang w:eastAsia="en-US"/>
        </w:rPr>
        <w:t xml:space="preserve">ноября </w:t>
      </w:r>
      <w:r w:rsidR="00F32375" w:rsidRPr="00D12536">
        <w:rPr>
          <w:b/>
          <w:bCs/>
          <w:color w:val="000000"/>
          <w:sz w:val="28"/>
          <w:szCs w:val="28"/>
        </w:rPr>
        <w:t>2021 года</w:t>
      </w:r>
      <w:r w:rsidR="00F32375" w:rsidRPr="00D12536">
        <w:rPr>
          <w:rFonts w:eastAsia="Calibri"/>
          <w:b/>
          <w:snapToGrid w:val="0"/>
          <w:sz w:val="28"/>
          <w:szCs w:val="28"/>
          <w:lang w:eastAsia="en-US"/>
        </w:rPr>
        <w:t>:</w:t>
      </w:r>
    </w:p>
    <w:p w:rsidR="007D001D" w:rsidRPr="002A7488" w:rsidRDefault="007D001D" w:rsidP="007D001D">
      <w:pPr>
        <w:widowControl w:val="0"/>
        <w:ind w:firstLine="709"/>
        <w:jc w:val="both"/>
        <w:rPr>
          <w:sz w:val="28"/>
          <w:szCs w:val="28"/>
        </w:rPr>
      </w:pPr>
      <w:r w:rsidRPr="002A7488">
        <w:rPr>
          <w:sz w:val="28"/>
          <w:szCs w:val="28"/>
        </w:rPr>
        <w:t>в связи со сложными погодными условиями</w:t>
      </w:r>
      <w:r w:rsidR="00CD2D73">
        <w:rPr>
          <w:b/>
          <w:bCs/>
          <w:sz w:val="28"/>
          <w:szCs w:val="28"/>
        </w:rPr>
        <w:t>(</w:t>
      </w:r>
      <w:r w:rsidR="008D11E9">
        <w:rPr>
          <w:b/>
          <w:bCs/>
          <w:sz w:val="28"/>
          <w:szCs w:val="28"/>
        </w:rPr>
        <w:t>сильный ветер</w:t>
      </w:r>
      <w:r w:rsidR="00CD2D73" w:rsidRPr="00CD75F1">
        <w:rPr>
          <w:b/>
          <w:bCs/>
          <w:sz w:val="28"/>
          <w:szCs w:val="28"/>
        </w:rPr>
        <w:t xml:space="preserve">) и </w:t>
      </w:r>
      <w:r w:rsidRPr="00CD75F1">
        <w:rPr>
          <w:b/>
          <w:bCs/>
          <w:color w:val="000000"/>
          <w:sz w:val="28"/>
          <w:szCs w:val="28"/>
        </w:rPr>
        <w:t>активизаци</w:t>
      </w:r>
      <w:r w:rsidR="00CD2D73" w:rsidRPr="00CD75F1">
        <w:rPr>
          <w:b/>
          <w:bCs/>
          <w:color w:val="000000"/>
          <w:sz w:val="28"/>
          <w:szCs w:val="28"/>
        </w:rPr>
        <w:t>ей</w:t>
      </w:r>
      <w:r w:rsidRPr="00CD75F1">
        <w:rPr>
          <w:b/>
          <w:bCs/>
          <w:color w:val="000000"/>
          <w:sz w:val="28"/>
          <w:szCs w:val="28"/>
        </w:rPr>
        <w:t xml:space="preserve"> экзогенных процессов</w:t>
      </w:r>
      <w:r w:rsidRPr="00CD75F1">
        <w:rPr>
          <w:bCs/>
          <w:color w:val="000000"/>
          <w:sz w:val="28"/>
          <w:szCs w:val="28"/>
        </w:rPr>
        <w:t xml:space="preserve"> существует</w:t>
      </w:r>
      <w:r w:rsidRPr="002A7488">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834F45">
      <w:pPr>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5"/>
    </w:p>
    <w:p w:rsidR="005D02DE" w:rsidRDefault="005D02DE"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35397A" w:rsidP="002323E6">
      <w:pPr>
        <w:widowControl w:val="0"/>
        <w:ind w:firstLine="709"/>
        <w:jc w:val="both"/>
        <w:rPr>
          <w:b/>
          <w:color w:val="000000"/>
          <w:sz w:val="28"/>
          <w:szCs w:val="28"/>
        </w:rPr>
      </w:pPr>
      <w:bookmarkStart w:id="26" w:name="_Hlk86403065"/>
      <w:r>
        <w:rPr>
          <w:rFonts w:eastAsia="Calibri"/>
          <w:b/>
          <w:bCs/>
          <w:color w:val="000000"/>
          <w:sz w:val="28"/>
          <w:szCs w:val="28"/>
          <w:lang w:eastAsia="en-US"/>
        </w:rPr>
        <w:t>16</w:t>
      </w:r>
      <w:r w:rsidR="002323E6">
        <w:rPr>
          <w:rFonts w:eastAsia="Calibri"/>
          <w:b/>
          <w:color w:val="000000"/>
          <w:sz w:val="28"/>
          <w:szCs w:val="28"/>
          <w:lang w:eastAsia="en-US"/>
        </w:rPr>
        <w:t xml:space="preserve"> ноября </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26"/>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35397A" w:rsidP="00FD21F9">
      <w:pPr>
        <w:ind w:firstLine="708"/>
        <w:jc w:val="both"/>
        <w:rPr>
          <w:b/>
          <w:sz w:val="28"/>
          <w:szCs w:val="28"/>
        </w:rPr>
      </w:pPr>
      <w:r>
        <w:rPr>
          <w:rFonts w:eastAsia="Calibri"/>
          <w:b/>
          <w:bCs/>
          <w:color w:val="000000"/>
          <w:sz w:val="28"/>
          <w:szCs w:val="28"/>
          <w:lang w:eastAsia="en-US"/>
        </w:rPr>
        <w:t>16</w:t>
      </w:r>
      <w:r w:rsidR="002323E6" w:rsidRPr="002323E6">
        <w:rPr>
          <w:rFonts w:eastAsia="Calibri"/>
          <w:b/>
          <w:bCs/>
          <w:color w:val="000000"/>
          <w:sz w:val="28"/>
          <w:szCs w:val="28"/>
          <w:lang w:eastAsia="en-US"/>
        </w:rPr>
        <w:t xml:space="preserve">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A16B00" w:rsidRDefault="00A16B00" w:rsidP="00EC1AE2">
      <w:pPr>
        <w:widowControl w:val="0"/>
        <w:tabs>
          <w:tab w:val="left" w:pos="709"/>
        </w:tabs>
        <w:jc w:val="both"/>
        <w:rPr>
          <w:b/>
          <w:sz w:val="28"/>
          <w:szCs w:val="28"/>
        </w:rPr>
      </w:pPr>
    </w:p>
    <w:p w:rsidR="00ED1F59" w:rsidRDefault="00ED1F59" w:rsidP="00EC1AE2">
      <w:pPr>
        <w:widowControl w:val="0"/>
        <w:tabs>
          <w:tab w:val="left" w:pos="709"/>
        </w:tabs>
        <w:jc w:val="both"/>
        <w:rPr>
          <w:b/>
          <w:sz w:val="28"/>
          <w:szCs w:val="28"/>
        </w:rPr>
      </w:pPr>
    </w:p>
    <w:p w:rsidR="00C64A68" w:rsidRDefault="00C64A68" w:rsidP="00EC1AE2">
      <w:pPr>
        <w:widowControl w:val="0"/>
        <w:tabs>
          <w:tab w:val="left" w:pos="709"/>
        </w:tabs>
        <w:jc w:val="both"/>
        <w:rPr>
          <w:b/>
          <w:sz w:val="28"/>
          <w:szCs w:val="28"/>
        </w:rPr>
      </w:pPr>
    </w:p>
    <w:p w:rsidR="00C64A68" w:rsidRDefault="00C64A68" w:rsidP="00EC1AE2">
      <w:pPr>
        <w:widowControl w:val="0"/>
        <w:tabs>
          <w:tab w:val="left" w:pos="709"/>
        </w:tabs>
        <w:jc w:val="both"/>
        <w:rPr>
          <w:b/>
          <w:sz w:val="28"/>
          <w:szCs w:val="28"/>
        </w:rPr>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F32375" w:rsidP="00FD21F9">
      <w:pPr>
        <w:widowControl w:val="0"/>
        <w:jc w:val="center"/>
        <w:rPr>
          <w:b/>
          <w:bCs/>
          <w:sz w:val="28"/>
          <w:szCs w:val="28"/>
        </w:rPr>
      </w:pPr>
      <w:bookmarkStart w:id="27" w:name="_Hlk61960021"/>
      <w:bookmarkStart w:id="28" w:name="_Hlk65150229"/>
      <w:bookmarkStart w:id="29" w:name="_Hlk68783626"/>
      <w:bookmarkStart w:id="30" w:name="_Hlk74658849"/>
      <w:bookmarkStart w:id="31" w:name="_Hlk525119130"/>
      <w:r>
        <w:rPr>
          <w:b/>
          <w:bCs/>
          <w:sz w:val="28"/>
          <w:szCs w:val="28"/>
        </w:rPr>
        <w:t>Общие предложения:</w:t>
      </w:r>
    </w:p>
    <w:p w:rsidR="00F32375" w:rsidRDefault="00F32375" w:rsidP="00CC0FDF">
      <w:pPr>
        <w:ind w:firstLine="709"/>
        <w:jc w:val="both"/>
        <w:rPr>
          <w:sz w:val="28"/>
          <w:szCs w:val="28"/>
        </w:rPr>
      </w:pPr>
      <w:bookmarkStart w:id="3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3" w:name="_Hlk55297174"/>
      <w:r>
        <w:rPr>
          <w:sz w:val="28"/>
          <w:szCs w:val="28"/>
        </w:rPr>
        <w:t>.</w:t>
      </w:r>
    </w:p>
    <w:p w:rsidR="00C64A68" w:rsidRDefault="00C64A68" w:rsidP="00224CC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64A68" w:rsidRDefault="00C64A68" w:rsidP="00C05638">
      <w:pPr>
        <w:ind w:firstLine="709"/>
        <w:jc w:val="both"/>
        <w:rPr>
          <w:sz w:val="28"/>
          <w:szCs w:val="28"/>
        </w:rPr>
      </w:pPr>
    </w:p>
    <w:p w:rsidR="005D02DE" w:rsidRPr="004B3B04" w:rsidRDefault="005D02DE" w:rsidP="005D02DE">
      <w:pPr>
        <w:ind w:firstLine="709"/>
        <w:jc w:val="center"/>
        <w:rPr>
          <w:b/>
          <w:bCs/>
          <w:iCs/>
          <w:sz w:val="28"/>
          <w:szCs w:val="28"/>
          <w:lang/>
        </w:rPr>
      </w:pPr>
      <w:r w:rsidRPr="004B3B04">
        <w:rPr>
          <w:b/>
          <w:bCs/>
          <w:iCs/>
          <w:sz w:val="28"/>
          <w:szCs w:val="28"/>
          <w:lang/>
        </w:rPr>
        <w:t xml:space="preserve">По предупреждению и смягчению последствий от воздействия </w:t>
      </w:r>
      <w:r>
        <w:rPr>
          <w:b/>
          <w:bCs/>
          <w:iCs/>
          <w:sz w:val="28"/>
          <w:szCs w:val="28"/>
        </w:rPr>
        <w:t>сильного ветра</w:t>
      </w:r>
      <w:r w:rsidRPr="004B3B04">
        <w:rPr>
          <w:b/>
          <w:bCs/>
          <w:iCs/>
          <w:sz w:val="28"/>
          <w:szCs w:val="28"/>
          <w:lang/>
        </w:rPr>
        <w:t>:</w:t>
      </w:r>
    </w:p>
    <w:p w:rsidR="005D02DE" w:rsidRPr="004B3B04" w:rsidRDefault="005D02DE" w:rsidP="005D02DE">
      <w:pPr>
        <w:ind w:firstLine="709"/>
        <w:jc w:val="both"/>
        <w:rPr>
          <w:sz w:val="28"/>
          <w:szCs w:val="28"/>
        </w:rPr>
      </w:pPr>
      <w:r w:rsidRPr="004B3B04">
        <w:rPr>
          <w:sz w:val="28"/>
          <w:szCs w:val="28"/>
        </w:rPr>
        <w:t>довести прогноз до администрации морского порта и судовладельцев;</w:t>
      </w:r>
    </w:p>
    <w:p w:rsidR="005D02DE" w:rsidRPr="004B3B04" w:rsidRDefault="005D02DE" w:rsidP="005D02DE">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5D02DE" w:rsidRPr="004B3B04" w:rsidRDefault="005D02DE" w:rsidP="005D02DE">
      <w:pPr>
        <w:ind w:firstLine="709"/>
        <w:jc w:val="both"/>
        <w:rPr>
          <w:sz w:val="28"/>
          <w:szCs w:val="28"/>
        </w:rPr>
      </w:pPr>
      <w:r w:rsidRPr="004B3B04">
        <w:rPr>
          <w:sz w:val="28"/>
          <w:szCs w:val="28"/>
        </w:rPr>
        <w:t>закрепить подъемно-транспортное оборудование;</w:t>
      </w:r>
    </w:p>
    <w:p w:rsidR="005D02DE" w:rsidRDefault="005D02DE" w:rsidP="005D02D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C64A68" w:rsidRDefault="00C64A68" w:rsidP="00C64A68">
      <w:pPr>
        <w:ind w:firstLine="709"/>
        <w:jc w:val="center"/>
        <w:rPr>
          <w:b/>
          <w:sz w:val="28"/>
          <w:szCs w:val="28"/>
        </w:rPr>
      </w:pPr>
    </w:p>
    <w:p w:rsidR="00C64A68" w:rsidRDefault="00C64A68" w:rsidP="00C64A68">
      <w:pPr>
        <w:ind w:firstLine="709"/>
        <w:jc w:val="center"/>
        <w:rPr>
          <w:b/>
          <w:sz w:val="28"/>
          <w:szCs w:val="28"/>
        </w:rPr>
      </w:pPr>
    </w:p>
    <w:p w:rsidR="00C64A68" w:rsidRDefault="00C64A68" w:rsidP="00C64A68">
      <w:pPr>
        <w:ind w:firstLine="709"/>
        <w:jc w:val="center"/>
        <w:rPr>
          <w:b/>
          <w:sz w:val="28"/>
          <w:szCs w:val="28"/>
        </w:rPr>
      </w:pPr>
    </w:p>
    <w:p w:rsidR="00C64A68" w:rsidRDefault="00C64A68" w:rsidP="00C64A68">
      <w:pPr>
        <w:ind w:firstLine="709"/>
        <w:jc w:val="center"/>
        <w:rPr>
          <w:b/>
          <w:sz w:val="28"/>
          <w:szCs w:val="28"/>
        </w:rPr>
      </w:pPr>
    </w:p>
    <w:p w:rsidR="00C64A68" w:rsidRPr="00F02C3A" w:rsidRDefault="00C64A68" w:rsidP="00C64A68">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rsidR="00C64A68" w:rsidRPr="00A95AA9" w:rsidRDefault="00C64A68" w:rsidP="00C64A68">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rsidR="00C64A68" w:rsidRPr="00A95AA9" w:rsidRDefault="00C64A68" w:rsidP="00C64A68">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rsidR="00C64A68" w:rsidRDefault="00C64A68" w:rsidP="00C64A68">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rsidR="00C64A68" w:rsidRDefault="00C64A68" w:rsidP="005D02DE">
      <w:pPr>
        <w:ind w:firstLine="709"/>
        <w:jc w:val="both"/>
        <w:rPr>
          <w:sz w:val="28"/>
          <w:szCs w:val="28"/>
        </w:rPr>
      </w:pPr>
    </w:p>
    <w:p w:rsidR="002409F8" w:rsidRDefault="009F1EC2" w:rsidP="009A3B1E">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64A68" w:rsidRDefault="00C64A68"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64A68" w:rsidRDefault="00C64A68"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7"/>
      <w:bookmarkEnd w:id="28"/>
      <w:bookmarkEnd w:id="29"/>
      <w:bookmarkEnd w:id="32"/>
      <w:bookmarkEnd w:id="33"/>
    </w:p>
    <w:bookmarkEnd w:id="0"/>
    <w:bookmarkEnd w:id="30"/>
    <w:p w:rsidR="00ED1F59" w:rsidRDefault="00ED1F59" w:rsidP="008434FE">
      <w:pPr>
        <w:ind w:firstLine="708"/>
        <w:jc w:val="both"/>
        <w:outlineLvl w:val="0"/>
        <w:rPr>
          <w:bCs/>
          <w:i/>
          <w:sz w:val="28"/>
          <w:szCs w:val="28"/>
        </w:rPr>
      </w:pPr>
    </w:p>
    <w:p w:rsidR="00830BFD" w:rsidRPr="00830BFD" w:rsidRDefault="00830BFD" w:rsidP="00830BFD">
      <w:pPr>
        <w:widowControl w:val="0"/>
        <w:ind w:firstLine="709"/>
        <w:jc w:val="both"/>
        <w:rPr>
          <w:rFonts w:eastAsia="Times New Roman"/>
          <w:b/>
          <w:sz w:val="28"/>
          <w:szCs w:val="28"/>
        </w:rPr>
      </w:pPr>
      <w:r w:rsidRPr="00830BFD">
        <w:rPr>
          <w:rFonts w:eastAsia="Times New Roman"/>
          <w:b/>
          <w:sz w:val="28"/>
          <w:szCs w:val="28"/>
        </w:rPr>
        <w:t>Данные прогнозирования будут уточняться в предупреждениях об угрозе ЧС (экстренных).</w:t>
      </w:r>
    </w:p>
    <w:p w:rsidR="00042C25" w:rsidRDefault="00042C25" w:rsidP="008434FE">
      <w:pPr>
        <w:ind w:firstLine="708"/>
        <w:jc w:val="both"/>
        <w:outlineLvl w:val="0"/>
        <w:rPr>
          <w:bCs/>
          <w:i/>
          <w:sz w:val="28"/>
          <w:szCs w:val="28"/>
        </w:rPr>
      </w:pPr>
    </w:p>
    <w:p w:rsidR="00ED1F59" w:rsidRDefault="00ED1F59" w:rsidP="008434FE">
      <w:pPr>
        <w:ind w:firstLine="708"/>
        <w:jc w:val="both"/>
        <w:outlineLvl w:val="0"/>
        <w:rPr>
          <w:bCs/>
          <w:i/>
          <w:sz w:val="28"/>
          <w:szCs w:val="28"/>
        </w:rPr>
      </w:pPr>
    </w:p>
    <w:p w:rsidR="00042C25" w:rsidRDefault="00042C25" w:rsidP="006C321E">
      <w:pPr>
        <w:widowControl w:val="0"/>
        <w:rPr>
          <w:rFonts w:eastAsia="Calibri"/>
        </w:rPr>
      </w:pPr>
      <w:bookmarkStart w:id="34" w:name="_Hlk85805228"/>
      <w:bookmarkEnd w:id="31"/>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p w:rsidR="00042C25" w:rsidRDefault="00042C25" w:rsidP="006C321E">
      <w:pPr>
        <w:widowControl w:val="0"/>
        <w:rPr>
          <w:rFonts w:eastAsia="Calibri"/>
        </w:rPr>
      </w:pPr>
    </w:p>
    <w:bookmarkEnd w:id="34"/>
    <w:p w:rsidR="004F6E72" w:rsidRDefault="004F6E72" w:rsidP="006C321E">
      <w:pPr>
        <w:widowControl w:val="0"/>
        <w:rPr>
          <w:rFonts w:eastAsia="Calibri"/>
        </w:rPr>
      </w:pPr>
    </w:p>
    <w:sectPr w:rsidR="004F6E72"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A7C" w:rsidRDefault="00052A7C">
      <w:r>
        <w:separator/>
      </w:r>
    </w:p>
  </w:endnote>
  <w:endnote w:type="continuationSeparator" w:id="1">
    <w:p w:rsidR="00052A7C" w:rsidRDefault="00052A7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A7C" w:rsidRDefault="00052A7C">
      <w:r>
        <w:separator/>
      </w:r>
    </w:p>
  </w:footnote>
  <w:footnote w:type="continuationSeparator" w:id="1">
    <w:p w:rsidR="00052A7C" w:rsidRDefault="00052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C41A6C">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C41A6C">
        <w:pPr>
          <w:pStyle w:val="a5"/>
          <w:jc w:val="center"/>
        </w:pPr>
        <w:r>
          <w:fldChar w:fldCharType="begin"/>
        </w:r>
        <w:r w:rsidR="00D24A17">
          <w:instrText>PAGE   \* MERGEFORMAT</w:instrText>
        </w:r>
        <w:r>
          <w:fldChar w:fldCharType="separate"/>
        </w:r>
        <w:r w:rsidR="00CC5E01">
          <w:rPr>
            <w:noProof/>
          </w:rPr>
          <w:t>8</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65433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7C"/>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A6C"/>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01"/>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B422-D468-4FFC-8ADB-8E032524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8</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15182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2021-11-15T15:04:00Z</cp:lastPrinted>
  <dcterms:created xsi:type="dcterms:W3CDTF">2021-11-14T08:43:00Z</dcterms:created>
  <dcterms:modified xsi:type="dcterms:W3CDTF">2021-11-15T12:30:00Z</dcterms:modified>
</cp:coreProperties>
</file>